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936B44" w14:textId="77777777" w:rsidR="00FE698D" w:rsidRPr="0051796A" w:rsidRDefault="00FE698D" w:rsidP="00FE698D">
      <w:pPr>
        <w:spacing w:after="0"/>
        <w:ind w:left="0"/>
        <w:jc w:val="center"/>
        <w:rPr>
          <w:rFonts w:ascii="Arial" w:hAnsi="Arial" w:cs="Arial"/>
          <w:b/>
          <w:sz w:val="20"/>
        </w:rPr>
      </w:pPr>
      <w:r w:rsidRPr="00DE4CB4">
        <w:rPr>
          <w:rFonts w:ascii="Arial" w:hAnsi="Arial" w:cs="Arial"/>
          <w:b/>
          <w:sz w:val="20"/>
        </w:rPr>
        <w:t xml:space="preserve">EUROPLEXUS </w:t>
      </w:r>
      <w:r w:rsidR="0051796A" w:rsidRPr="00DE4CB4">
        <w:rPr>
          <w:rFonts w:ascii="Arial" w:hAnsi="Arial" w:cs="Arial"/>
          <w:b/>
          <w:caps/>
          <w:sz w:val="20"/>
        </w:rPr>
        <w:t>Education and Research Development</w:t>
      </w:r>
      <w:r w:rsidR="0051796A" w:rsidRPr="00DE4CB4">
        <w:rPr>
          <w:rFonts w:ascii="Arial" w:hAnsi="Arial" w:cs="Arial"/>
          <w:b/>
          <w:sz w:val="20"/>
        </w:rPr>
        <w:t xml:space="preserve"> </w:t>
      </w:r>
      <w:r w:rsidRPr="00DE4CB4">
        <w:rPr>
          <w:rFonts w:ascii="Arial" w:hAnsi="Arial" w:cs="Arial"/>
          <w:b/>
          <w:sz w:val="20"/>
        </w:rPr>
        <w:t>LICENCE</w:t>
      </w:r>
      <w:r w:rsidRPr="0051796A">
        <w:rPr>
          <w:rFonts w:ascii="Arial" w:hAnsi="Arial" w:cs="Arial"/>
          <w:b/>
          <w:sz w:val="20"/>
        </w:rPr>
        <w:t xml:space="preserve"> AGREEMENT</w:t>
      </w:r>
    </w:p>
    <w:p w14:paraId="7586D4DC" w14:textId="77777777" w:rsidR="00FE698D" w:rsidRPr="00726BD6" w:rsidRDefault="00FE698D" w:rsidP="00FE698D">
      <w:pPr>
        <w:spacing w:after="0"/>
        <w:ind w:left="0"/>
        <w:jc w:val="center"/>
        <w:rPr>
          <w:rFonts w:ascii="Arial" w:hAnsi="Arial" w:cs="Arial"/>
          <w:b/>
          <w:sz w:val="20"/>
        </w:rPr>
      </w:pPr>
    </w:p>
    <w:p w14:paraId="50A0EEDC" w14:textId="77777777" w:rsidR="00FE698D" w:rsidRPr="00726BD6" w:rsidRDefault="00FE698D" w:rsidP="00FE698D">
      <w:pPr>
        <w:spacing w:after="0"/>
        <w:ind w:left="0"/>
        <w:rPr>
          <w:rFonts w:ascii="Arial" w:hAnsi="Arial" w:cs="Arial"/>
          <w:b/>
          <w:sz w:val="20"/>
        </w:rPr>
      </w:pPr>
    </w:p>
    <w:p w14:paraId="48F86056" w14:textId="77777777" w:rsidR="00FE698D" w:rsidRPr="00726BD6" w:rsidRDefault="00FE698D" w:rsidP="00FE698D">
      <w:pPr>
        <w:spacing w:after="0"/>
        <w:ind w:left="0"/>
        <w:rPr>
          <w:rFonts w:ascii="Arial" w:hAnsi="Arial" w:cs="Arial"/>
          <w:b/>
          <w:sz w:val="20"/>
        </w:rPr>
      </w:pPr>
    </w:p>
    <w:p w14:paraId="7B94AB17" w14:textId="77777777" w:rsidR="00FE698D" w:rsidRDefault="00FE698D" w:rsidP="00FE698D">
      <w:pPr>
        <w:spacing w:after="0"/>
        <w:ind w:left="0"/>
        <w:rPr>
          <w:rFonts w:ascii="Arial" w:hAnsi="Arial" w:cs="Arial"/>
          <w:b/>
          <w:sz w:val="20"/>
        </w:rPr>
      </w:pPr>
    </w:p>
    <w:p w14:paraId="1174881F" w14:textId="77777777" w:rsidR="00FE698D" w:rsidRDefault="00FE698D" w:rsidP="00FE698D">
      <w:pPr>
        <w:spacing w:after="0"/>
        <w:ind w:left="0"/>
        <w:rPr>
          <w:rFonts w:ascii="Arial" w:hAnsi="Arial" w:cs="Arial"/>
          <w:b/>
          <w:sz w:val="20"/>
        </w:rPr>
      </w:pPr>
    </w:p>
    <w:p w14:paraId="37DD2ACD" w14:textId="77777777" w:rsidR="00FE698D" w:rsidRDefault="00FE698D" w:rsidP="00FE698D">
      <w:pPr>
        <w:spacing w:after="0"/>
        <w:ind w:left="0"/>
        <w:rPr>
          <w:rFonts w:ascii="Arial" w:hAnsi="Arial" w:cs="Arial"/>
          <w:b/>
          <w:sz w:val="20"/>
        </w:rPr>
      </w:pPr>
    </w:p>
    <w:p w14:paraId="3ABFBBBC" w14:textId="77777777" w:rsidR="00FE698D" w:rsidRDefault="00FE698D" w:rsidP="00FE698D">
      <w:pPr>
        <w:spacing w:after="0"/>
        <w:ind w:left="0"/>
        <w:rPr>
          <w:rFonts w:ascii="Arial" w:hAnsi="Arial" w:cs="Arial"/>
          <w:b/>
          <w:sz w:val="20"/>
        </w:rPr>
      </w:pPr>
    </w:p>
    <w:p w14:paraId="6891FD27" w14:textId="77777777" w:rsidR="00FE698D" w:rsidRPr="00726BD6" w:rsidRDefault="00FE698D" w:rsidP="00FE698D">
      <w:pPr>
        <w:spacing w:after="0"/>
        <w:ind w:left="0"/>
        <w:rPr>
          <w:rFonts w:ascii="Arial" w:hAnsi="Arial" w:cs="Arial"/>
          <w:b/>
          <w:sz w:val="20"/>
        </w:rPr>
      </w:pPr>
      <w:r>
        <w:rPr>
          <w:rFonts w:ascii="Arial" w:hAnsi="Arial" w:cs="Arial"/>
          <w:b/>
          <w:sz w:val="20"/>
        </w:rPr>
        <w:t xml:space="preserve">BETWEEN: </w:t>
      </w:r>
    </w:p>
    <w:p w14:paraId="43A9A38D" w14:textId="1AC408EE" w:rsidR="00FE698D" w:rsidRDefault="00FE698D" w:rsidP="00FE698D">
      <w:pPr>
        <w:spacing w:after="0"/>
        <w:ind w:left="0"/>
        <w:rPr>
          <w:rFonts w:ascii="Arial" w:hAnsi="Arial" w:cs="Arial"/>
          <w:sz w:val="20"/>
        </w:rPr>
      </w:pPr>
    </w:p>
    <w:p w14:paraId="6D97433D" w14:textId="77777777" w:rsidR="001D7600" w:rsidRDefault="001D7600" w:rsidP="00FE698D">
      <w:pPr>
        <w:spacing w:after="0"/>
        <w:ind w:left="0"/>
        <w:rPr>
          <w:rFonts w:ascii="Arial" w:hAnsi="Arial" w:cs="Arial"/>
          <w:sz w:val="20"/>
        </w:rPr>
      </w:pPr>
    </w:p>
    <w:p w14:paraId="6A049C70" w14:textId="77777777" w:rsidR="001D7600" w:rsidRPr="00726BD6" w:rsidRDefault="001D7600" w:rsidP="00FE698D">
      <w:pPr>
        <w:spacing w:after="0"/>
        <w:ind w:left="0"/>
        <w:rPr>
          <w:rFonts w:ascii="Arial" w:hAnsi="Arial" w:cs="Arial"/>
          <w:sz w:val="20"/>
        </w:rPr>
      </w:pPr>
    </w:p>
    <w:p w14:paraId="5DF41EA7" w14:textId="5E27FE29" w:rsidR="00FE698D" w:rsidRDefault="00F27847" w:rsidP="00FE698D">
      <w:pPr>
        <w:spacing w:after="0"/>
        <w:ind w:left="0"/>
        <w:rPr>
          <w:rFonts w:ascii="Arial" w:hAnsi="Arial" w:cs="Arial"/>
          <w:sz w:val="20"/>
        </w:rPr>
      </w:pPr>
      <w:r w:rsidRPr="00393373">
        <w:rPr>
          <w:rFonts w:ascii="Arial" w:hAnsi="Arial" w:cs="Arial"/>
          <w:b/>
          <w:sz w:val="20"/>
        </w:rPr>
        <w:t>The European Union</w:t>
      </w:r>
      <w:r w:rsidRPr="00F27847">
        <w:rPr>
          <w:rFonts w:ascii="Arial" w:hAnsi="Arial" w:cs="Arial"/>
          <w:sz w:val="20"/>
        </w:rPr>
        <w:t xml:space="preserve"> (hereinafter referred to as "the Union"), represented by the European Commission (hereinafter referred to as "the Commission"), itself represented for the purposes of signing this Agreement by Mr. Giancarlo </w:t>
      </w:r>
      <w:proofErr w:type="spellStart"/>
      <w:r w:rsidRPr="00F27847">
        <w:rPr>
          <w:rFonts w:ascii="Arial" w:hAnsi="Arial" w:cs="Arial"/>
          <w:sz w:val="20"/>
        </w:rPr>
        <w:t>Caratti</w:t>
      </w:r>
      <w:proofErr w:type="spellEnd"/>
      <w:r w:rsidRPr="00F27847">
        <w:rPr>
          <w:rFonts w:ascii="Arial" w:hAnsi="Arial" w:cs="Arial"/>
          <w:sz w:val="20"/>
        </w:rPr>
        <w:t xml:space="preserve">, Head of Unit, Intellectual Property and Technology Transfer, the Joint Research Centre </w:t>
      </w:r>
    </w:p>
    <w:p w14:paraId="7948E2FA" w14:textId="77777777" w:rsidR="00FE698D" w:rsidRDefault="00FE698D" w:rsidP="00FE698D">
      <w:pPr>
        <w:spacing w:after="0"/>
        <w:ind w:left="0"/>
        <w:rPr>
          <w:rFonts w:ascii="Arial" w:hAnsi="Arial" w:cs="Arial"/>
          <w:sz w:val="20"/>
        </w:rPr>
      </w:pPr>
    </w:p>
    <w:p w14:paraId="2A217902" w14:textId="77777777" w:rsidR="00FE698D" w:rsidRPr="00C27C7A" w:rsidRDefault="00FE698D" w:rsidP="00FE698D">
      <w:pPr>
        <w:spacing w:after="0"/>
        <w:ind w:left="0"/>
        <w:rPr>
          <w:rFonts w:ascii="Arial" w:hAnsi="Arial" w:cs="Arial"/>
          <w:sz w:val="20"/>
        </w:rPr>
      </w:pPr>
      <w:proofErr w:type="gramStart"/>
      <w:r>
        <w:rPr>
          <w:rFonts w:ascii="Arial" w:hAnsi="Arial" w:cs="Arial"/>
          <w:sz w:val="20"/>
        </w:rPr>
        <w:t>hereinafter</w:t>
      </w:r>
      <w:proofErr w:type="gramEnd"/>
      <w:r>
        <w:rPr>
          <w:rFonts w:ascii="Arial" w:hAnsi="Arial" w:cs="Arial"/>
          <w:sz w:val="20"/>
        </w:rPr>
        <w:t xml:space="preserve"> referred to as ‘</w:t>
      </w:r>
      <w:r>
        <w:rPr>
          <w:rFonts w:ascii="Arial" w:hAnsi="Arial" w:cs="Arial"/>
          <w:b/>
          <w:sz w:val="20"/>
        </w:rPr>
        <w:t>JRC</w:t>
      </w:r>
      <w:r>
        <w:rPr>
          <w:rFonts w:ascii="Arial" w:hAnsi="Arial" w:cs="Arial"/>
          <w:sz w:val="20"/>
        </w:rPr>
        <w:t>’</w:t>
      </w:r>
    </w:p>
    <w:p w14:paraId="612C10B3" w14:textId="2A926608" w:rsidR="00FE698D" w:rsidRDefault="00FE698D" w:rsidP="00FE698D">
      <w:pPr>
        <w:spacing w:after="0"/>
        <w:ind w:left="0"/>
        <w:rPr>
          <w:rFonts w:ascii="Arial" w:hAnsi="Arial" w:cs="Arial"/>
          <w:b/>
          <w:sz w:val="20"/>
        </w:rPr>
      </w:pPr>
    </w:p>
    <w:p w14:paraId="4D60FC2D" w14:textId="77777777" w:rsidR="001D7600" w:rsidRDefault="001D7600" w:rsidP="00FE698D">
      <w:pPr>
        <w:spacing w:after="0"/>
        <w:ind w:left="0"/>
        <w:rPr>
          <w:rFonts w:ascii="Arial" w:hAnsi="Arial" w:cs="Arial"/>
          <w:b/>
          <w:sz w:val="20"/>
        </w:rPr>
      </w:pPr>
    </w:p>
    <w:p w14:paraId="221D4494" w14:textId="77777777" w:rsidR="00FE698D" w:rsidRDefault="00FE698D" w:rsidP="00FE698D">
      <w:pPr>
        <w:spacing w:after="0"/>
        <w:ind w:left="0"/>
        <w:rPr>
          <w:rFonts w:ascii="Arial" w:hAnsi="Arial" w:cs="Arial"/>
          <w:b/>
          <w:sz w:val="20"/>
        </w:rPr>
      </w:pPr>
    </w:p>
    <w:p w14:paraId="57DCA008" w14:textId="77777777" w:rsidR="00FE698D" w:rsidRPr="00726BD6" w:rsidRDefault="00FE698D" w:rsidP="00FE698D">
      <w:pPr>
        <w:spacing w:after="0"/>
        <w:ind w:left="0"/>
        <w:rPr>
          <w:rFonts w:ascii="Arial" w:hAnsi="Arial" w:cs="Arial"/>
          <w:b/>
          <w:sz w:val="20"/>
        </w:rPr>
      </w:pPr>
      <w:proofErr w:type="gramStart"/>
      <w:r>
        <w:rPr>
          <w:rFonts w:ascii="Arial" w:hAnsi="Arial" w:cs="Arial"/>
          <w:b/>
          <w:sz w:val="20"/>
        </w:rPr>
        <w:t>AND</w:t>
      </w:r>
      <w:proofErr w:type="gramEnd"/>
      <w:r>
        <w:rPr>
          <w:rFonts w:ascii="Arial" w:hAnsi="Arial" w:cs="Arial"/>
          <w:b/>
          <w:sz w:val="20"/>
        </w:rPr>
        <w:t xml:space="preserve">: </w:t>
      </w:r>
    </w:p>
    <w:p w14:paraId="45F42A93" w14:textId="5959438C" w:rsidR="00FE698D" w:rsidRDefault="00FE698D" w:rsidP="00FE698D">
      <w:pPr>
        <w:spacing w:after="0"/>
        <w:ind w:left="0"/>
        <w:rPr>
          <w:rFonts w:ascii="Arial" w:hAnsi="Arial" w:cs="Arial"/>
          <w:sz w:val="20"/>
        </w:rPr>
      </w:pPr>
    </w:p>
    <w:p w14:paraId="50812C99" w14:textId="77777777" w:rsidR="001D7600" w:rsidRDefault="001D7600" w:rsidP="00FE698D">
      <w:pPr>
        <w:spacing w:after="0"/>
        <w:ind w:left="0"/>
        <w:rPr>
          <w:rFonts w:ascii="Arial" w:hAnsi="Arial" w:cs="Arial"/>
          <w:sz w:val="20"/>
        </w:rPr>
      </w:pPr>
    </w:p>
    <w:p w14:paraId="271BB303" w14:textId="77777777" w:rsidR="00FE698D" w:rsidRPr="00726BD6" w:rsidRDefault="00FE698D" w:rsidP="00FE698D">
      <w:pPr>
        <w:spacing w:after="0"/>
        <w:ind w:left="0"/>
        <w:rPr>
          <w:rFonts w:ascii="Arial" w:hAnsi="Arial" w:cs="Arial"/>
          <w:sz w:val="20"/>
        </w:rPr>
      </w:pPr>
    </w:p>
    <w:p w14:paraId="65D5A8D0" w14:textId="61677764" w:rsidR="00FE698D" w:rsidRDefault="00FE698D" w:rsidP="00FE698D">
      <w:pPr>
        <w:spacing w:after="0"/>
        <w:ind w:left="0"/>
        <w:rPr>
          <w:rFonts w:ascii="Arial" w:hAnsi="Arial" w:cs="Arial"/>
          <w:sz w:val="20"/>
        </w:rPr>
      </w:pPr>
      <w:r w:rsidRPr="00447AE3">
        <w:rPr>
          <w:rFonts w:ascii="Arial" w:hAnsi="Arial" w:cs="Arial"/>
          <w:b/>
          <w:sz w:val="20"/>
          <w:lang w:val="fr-BE"/>
        </w:rPr>
        <w:t>Le Commissariat à l'énergie atomi</w:t>
      </w:r>
      <w:r w:rsidR="00447AE3">
        <w:rPr>
          <w:rFonts w:ascii="Arial" w:hAnsi="Arial" w:cs="Arial"/>
          <w:b/>
          <w:sz w:val="20"/>
          <w:lang w:val="fr-BE"/>
        </w:rPr>
        <w:t>que et aux énergies alternative</w:t>
      </w:r>
      <w:r w:rsidR="001A2F68">
        <w:rPr>
          <w:rFonts w:ascii="Arial" w:hAnsi="Arial" w:cs="Arial"/>
          <w:b/>
          <w:sz w:val="20"/>
          <w:lang w:val="fr-BE"/>
        </w:rPr>
        <w:t>s</w:t>
      </w:r>
      <w:r w:rsidR="00447AE3">
        <w:rPr>
          <w:rFonts w:ascii="Arial" w:hAnsi="Arial" w:cs="Arial"/>
          <w:b/>
          <w:sz w:val="20"/>
          <w:lang w:val="fr-BE"/>
        </w:rPr>
        <w:t xml:space="preserve">, </w:t>
      </w:r>
      <w:r w:rsidR="00447AE3" w:rsidRPr="00447AE3">
        <w:rPr>
          <w:rFonts w:ascii="Arial" w:hAnsi="Arial" w:cs="Arial"/>
          <w:sz w:val="20"/>
          <w:lang w:val="fr-BE"/>
        </w:rPr>
        <w:t>Etablissement Public de caractère Scientifique, Technique et Industriel</w:t>
      </w:r>
      <w:r w:rsidR="001D7600">
        <w:rPr>
          <w:rFonts w:ascii="Arial" w:hAnsi="Arial" w:cs="Arial"/>
          <w:sz w:val="20"/>
          <w:lang w:val="fr-BE"/>
        </w:rPr>
        <w:t xml:space="preserve"> </w:t>
      </w:r>
      <w:r w:rsidRPr="00E1488F">
        <w:rPr>
          <w:rFonts w:ascii="Arial" w:hAnsi="Arial" w:cs="Arial"/>
          <w:sz w:val="20"/>
        </w:rPr>
        <w:t>(The French Alternative Energies and Atomic Energy Commission,</w:t>
      </w:r>
      <w:r w:rsidR="00447AE3" w:rsidRPr="00E1488F">
        <w:rPr>
          <w:rFonts w:ascii="Arial" w:hAnsi="Arial" w:cs="Arial"/>
          <w:sz w:val="20"/>
        </w:rPr>
        <w:t xml:space="preserve"> </w:t>
      </w:r>
      <w:r w:rsidRPr="00E1488F">
        <w:rPr>
          <w:rFonts w:ascii="Arial" w:hAnsi="Arial" w:cs="Arial"/>
          <w:sz w:val="20"/>
        </w:rPr>
        <w:t>Public Institute for Scientific, Technical and Industrial Research),</w:t>
      </w:r>
      <w:r w:rsidR="001D7600">
        <w:rPr>
          <w:rFonts w:ascii="Arial" w:hAnsi="Arial" w:cs="Arial"/>
          <w:sz w:val="20"/>
        </w:rPr>
        <w:t xml:space="preserve"> </w:t>
      </w:r>
      <w:r>
        <w:rPr>
          <w:rFonts w:ascii="Arial" w:hAnsi="Arial" w:cs="Arial"/>
          <w:sz w:val="20"/>
        </w:rPr>
        <w:t xml:space="preserve">whose head office is located at </w:t>
      </w:r>
      <w:proofErr w:type="spellStart"/>
      <w:r>
        <w:rPr>
          <w:rFonts w:ascii="Arial" w:hAnsi="Arial" w:cs="Arial"/>
          <w:sz w:val="20"/>
        </w:rPr>
        <w:t>Bâtiment</w:t>
      </w:r>
      <w:proofErr w:type="spellEnd"/>
      <w:r>
        <w:rPr>
          <w:rFonts w:ascii="Arial" w:hAnsi="Arial" w:cs="Arial"/>
          <w:sz w:val="20"/>
        </w:rPr>
        <w:t xml:space="preserve"> Le </w:t>
      </w:r>
      <w:proofErr w:type="spellStart"/>
      <w:r>
        <w:rPr>
          <w:rFonts w:ascii="Arial" w:hAnsi="Arial" w:cs="Arial"/>
          <w:sz w:val="20"/>
        </w:rPr>
        <w:t>ponant</w:t>
      </w:r>
      <w:proofErr w:type="spellEnd"/>
      <w:r>
        <w:rPr>
          <w:rFonts w:ascii="Arial" w:hAnsi="Arial" w:cs="Arial"/>
          <w:sz w:val="20"/>
        </w:rPr>
        <w:t xml:space="preserve"> D, 25 rue Leblanc, 75015 PARIS, registered in the Paris Trade and Companies Register under number R.C.S. PARIS B 775 685 019,</w:t>
      </w:r>
      <w:r w:rsidR="001D7600">
        <w:rPr>
          <w:rFonts w:ascii="Arial" w:hAnsi="Arial" w:cs="Arial"/>
          <w:sz w:val="20"/>
        </w:rPr>
        <w:t xml:space="preserve"> </w:t>
      </w:r>
      <w:r>
        <w:rPr>
          <w:rFonts w:ascii="Arial" w:hAnsi="Arial" w:cs="Arial"/>
          <w:sz w:val="20"/>
        </w:rPr>
        <w:t xml:space="preserve">represented by Mr </w:t>
      </w:r>
      <w:r w:rsidR="00CA017D">
        <w:rPr>
          <w:rFonts w:ascii="Arial" w:hAnsi="Arial" w:cs="Arial"/>
          <w:sz w:val="20"/>
        </w:rPr>
        <w:t>Stéphane SARRADE</w:t>
      </w:r>
      <w:r>
        <w:rPr>
          <w:rFonts w:ascii="Arial" w:hAnsi="Arial" w:cs="Arial"/>
          <w:i/>
          <w:sz w:val="20"/>
        </w:rPr>
        <w:t>,</w:t>
      </w:r>
      <w:r>
        <w:rPr>
          <w:rFonts w:ascii="Arial" w:hAnsi="Arial" w:cs="Arial"/>
          <w:sz w:val="20"/>
        </w:rPr>
        <w:t xml:space="preserve"> in his capacity as Director for </w:t>
      </w:r>
      <w:r w:rsidR="003A1CBD">
        <w:rPr>
          <w:rFonts w:ascii="Arial" w:hAnsi="Arial" w:cs="Arial"/>
          <w:sz w:val="20"/>
        </w:rPr>
        <w:t>Energies Programs</w:t>
      </w:r>
      <w:r>
        <w:rPr>
          <w:rFonts w:ascii="Arial" w:hAnsi="Arial" w:cs="Arial"/>
          <w:sz w:val="20"/>
        </w:rPr>
        <w:t xml:space="preserve"> of the </w:t>
      </w:r>
      <w:r w:rsidR="00CA017D">
        <w:rPr>
          <w:rFonts w:ascii="Arial" w:hAnsi="Arial" w:cs="Arial"/>
          <w:sz w:val="20"/>
        </w:rPr>
        <w:t>Energies</w:t>
      </w:r>
      <w:r>
        <w:rPr>
          <w:rFonts w:ascii="Arial" w:hAnsi="Arial" w:cs="Arial"/>
          <w:sz w:val="20"/>
        </w:rPr>
        <w:t xml:space="preserve"> Division (DE</w:t>
      </w:r>
      <w:r w:rsidR="00CA017D">
        <w:rPr>
          <w:rFonts w:ascii="Arial" w:hAnsi="Arial" w:cs="Arial"/>
          <w:sz w:val="20"/>
        </w:rPr>
        <w:t>S/DPE</w:t>
      </w:r>
      <w:r>
        <w:rPr>
          <w:rFonts w:ascii="Arial" w:hAnsi="Arial" w:cs="Arial"/>
          <w:sz w:val="20"/>
        </w:rPr>
        <w:t>)</w:t>
      </w:r>
    </w:p>
    <w:p w14:paraId="50BA1AE3" w14:textId="77777777" w:rsidR="00FE698D" w:rsidRDefault="00FE698D" w:rsidP="00FE698D">
      <w:pPr>
        <w:spacing w:after="0"/>
        <w:ind w:left="0"/>
        <w:rPr>
          <w:rFonts w:ascii="Arial" w:hAnsi="Arial" w:cs="Arial"/>
          <w:sz w:val="20"/>
        </w:rPr>
      </w:pPr>
    </w:p>
    <w:p w14:paraId="0EA662D1" w14:textId="77777777" w:rsidR="00FE698D" w:rsidRPr="00726BD6" w:rsidRDefault="00FE698D" w:rsidP="00FE698D">
      <w:pPr>
        <w:spacing w:after="0"/>
        <w:ind w:left="0"/>
        <w:rPr>
          <w:rFonts w:ascii="Arial" w:hAnsi="Arial" w:cs="Arial"/>
          <w:sz w:val="20"/>
        </w:rPr>
      </w:pPr>
      <w:proofErr w:type="gramStart"/>
      <w:r>
        <w:rPr>
          <w:rFonts w:ascii="Arial" w:hAnsi="Arial" w:cs="Arial"/>
          <w:sz w:val="20"/>
        </w:rPr>
        <w:t>hereinafter</w:t>
      </w:r>
      <w:proofErr w:type="gramEnd"/>
      <w:r>
        <w:rPr>
          <w:rFonts w:ascii="Arial" w:hAnsi="Arial" w:cs="Arial"/>
          <w:sz w:val="20"/>
        </w:rPr>
        <w:t xml:space="preserve"> referred to as ‘</w:t>
      </w:r>
      <w:r>
        <w:rPr>
          <w:rFonts w:ascii="Arial" w:hAnsi="Arial" w:cs="Arial"/>
          <w:b/>
          <w:sz w:val="20"/>
        </w:rPr>
        <w:t>CEA</w:t>
      </w:r>
      <w:r>
        <w:rPr>
          <w:rFonts w:ascii="Arial" w:hAnsi="Arial" w:cs="Arial"/>
          <w:sz w:val="20"/>
        </w:rPr>
        <w:t>’</w:t>
      </w:r>
    </w:p>
    <w:p w14:paraId="20299211" w14:textId="77777777" w:rsidR="00FE698D" w:rsidRPr="00726BD6" w:rsidRDefault="00FE698D" w:rsidP="00FE698D">
      <w:pPr>
        <w:spacing w:after="0"/>
        <w:ind w:left="0"/>
        <w:rPr>
          <w:rFonts w:ascii="Arial" w:hAnsi="Arial" w:cs="Arial"/>
          <w:sz w:val="20"/>
        </w:rPr>
      </w:pPr>
    </w:p>
    <w:p w14:paraId="75D55B1B" w14:textId="77777777" w:rsidR="00FE698D" w:rsidRPr="00726BD6" w:rsidRDefault="00FE698D" w:rsidP="00FE698D">
      <w:pPr>
        <w:spacing w:after="0"/>
        <w:ind w:left="0"/>
        <w:rPr>
          <w:rFonts w:ascii="Arial" w:hAnsi="Arial" w:cs="Arial"/>
          <w:sz w:val="20"/>
        </w:rPr>
      </w:pPr>
    </w:p>
    <w:p w14:paraId="15151F36" w14:textId="02308B0A" w:rsidR="00FE698D" w:rsidRPr="00726BD6" w:rsidRDefault="00925F64" w:rsidP="00FE698D">
      <w:pPr>
        <w:spacing w:after="0"/>
        <w:ind w:left="0"/>
        <w:rPr>
          <w:rFonts w:ascii="Arial" w:hAnsi="Arial" w:cs="Arial"/>
          <w:sz w:val="20"/>
        </w:rPr>
      </w:pPr>
      <w:r>
        <w:rPr>
          <w:rFonts w:ascii="Arial" w:hAnsi="Arial" w:cs="Arial"/>
          <w:sz w:val="20"/>
        </w:rPr>
        <w:t xml:space="preserve">(JRC/CEA) </w:t>
      </w:r>
      <w:r w:rsidRPr="00925F64">
        <w:rPr>
          <w:rFonts w:ascii="Arial" w:hAnsi="Arial" w:cs="Arial"/>
          <w:sz w:val="20"/>
        </w:rPr>
        <w:t>having received mandate</w:t>
      </w:r>
      <w:r>
        <w:rPr>
          <w:rFonts w:ascii="Arial" w:hAnsi="Arial" w:cs="Arial"/>
          <w:sz w:val="20"/>
        </w:rPr>
        <w:t xml:space="preserve"> of signature </w:t>
      </w:r>
      <w:r w:rsidRPr="00925F64">
        <w:rPr>
          <w:rFonts w:ascii="Arial" w:hAnsi="Arial" w:cs="Arial"/>
          <w:sz w:val="20"/>
        </w:rPr>
        <w:t xml:space="preserve">of </w:t>
      </w:r>
      <w:r>
        <w:rPr>
          <w:rFonts w:ascii="Arial" w:hAnsi="Arial" w:cs="Arial"/>
          <w:sz w:val="20"/>
        </w:rPr>
        <w:t>(CEA/JRC)</w:t>
      </w:r>
      <w:r w:rsidRPr="00925F64">
        <w:rPr>
          <w:rFonts w:ascii="Arial" w:hAnsi="Arial" w:cs="Arial"/>
          <w:sz w:val="20"/>
        </w:rPr>
        <w:t>, acting in the name and for</w:t>
      </w:r>
      <w:r>
        <w:rPr>
          <w:rFonts w:ascii="Arial" w:hAnsi="Arial" w:cs="Arial"/>
          <w:sz w:val="20"/>
        </w:rPr>
        <w:t xml:space="preserve"> (JRC/CEA)</w:t>
      </w:r>
    </w:p>
    <w:p w14:paraId="665B0C98" w14:textId="77AA3A81" w:rsidR="00FE698D" w:rsidRDefault="00FE698D" w:rsidP="00FE698D">
      <w:pPr>
        <w:spacing w:after="0"/>
        <w:ind w:left="0"/>
        <w:rPr>
          <w:rFonts w:ascii="Arial" w:hAnsi="Arial" w:cs="Arial"/>
          <w:sz w:val="20"/>
        </w:rPr>
      </w:pPr>
    </w:p>
    <w:p w14:paraId="58935202" w14:textId="77777777" w:rsidR="001D7600" w:rsidRDefault="001D7600" w:rsidP="00FE698D">
      <w:pPr>
        <w:spacing w:after="0"/>
        <w:ind w:left="0"/>
        <w:rPr>
          <w:rFonts w:ascii="Arial" w:hAnsi="Arial" w:cs="Arial"/>
          <w:sz w:val="20"/>
        </w:rPr>
      </w:pPr>
    </w:p>
    <w:p w14:paraId="76609627" w14:textId="77777777" w:rsidR="001D7600" w:rsidRPr="00726BD6" w:rsidRDefault="001D7600" w:rsidP="00FE698D">
      <w:pPr>
        <w:spacing w:after="0"/>
        <w:ind w:left="0"/>
        <w:rPr>
          <w:rFonts w:ascii="Arial" w:hAnsi="Arial" w:cs="Arial"/>
          <w:sz w:val="20"/>
        </w:rPr>
      </w:pPr>
    </w:p>
    <w:p w14:paraId="4DFF02FA" w14:textId="77777777" w:rsidR="00FE698D" w:rsidRPr="00726BD6" w:rsidRDefault="00FE698D" w:rsidP="00FE698D">
      <w:pPr>
        <w:spacing w:after="0"/>
        <w:ind w:left="0"/>
        <w:rPr>
          <w:rFonts w:ascii="Arial" w:hAnsi="Arial" w:cs="Arial"/>
          <w:b/>
          <w:sz w:val="20"/>
        </w:rPr>
      </w:pPr>
      <w:proofErr w:type="gramStart"/>
      <w:r>
        <w:rPr>
          <w:rFonts w:ascii="Arial" w:hAnsi="Arial" w:cs="Arial"/>
          <w:b/>
          <w:sz w:val="20"/>
        </w:rPr>
        <w:t>AND</w:t>
      </w:r>
      <w:proofErr w:type="gramEnd"/>
      <w:r>
        <w:rPr>
          <w:rFonts w:ascii="Arial" w:hAnsi="Arial" w:cs="Arial"/>
          <w:b/>
          <w:sz w:val="20"/>
        </w:rPr>
        <w:t xml:space="preserve">: </w:t>
      </w:r>
    </w:p>
    <w:p w14:paraId="4B220FE7" w14:textId="77777777" w:rsidR="00FE698D" w:rsidRDefault="00FE698D" w:rsidP="00FE698D">
      <w:pPr>
        <w:spacing w:after="0"/>
        <w:ind w:left="0"/>
        <w:rPr>
          <w:rFonts w:ascii="Arial" w:hAnsi="Arial" w:cs="Arial"/>
          <w:sz w:val="20"/>
        </w:rPr>
      </w:pPr>
    </w:p>
    <w:p w14:paraId="5DC5A4E9" w14:textId="70898293" w:rsidR="00FE698D" w:rsidRDefault="00FE698D" w:rsidP="00FE698D">
      <w:pPr>
        <w:spacing w:after="0"/>
        <w:ind w:left="0"/>
        <w:rPr>
          <w:rFonts w:ascii="Arial" w:hAnsi="Arial" w:cs="Arial"/>
          <w:sz w:val="20"/>
        </w:rPr>
      </w:pPr>
    </w:p>
    <w:p w14:paraId="6663371D" w14:textId="77777777" w:rsidR="001D7600" w:rsidRDefault="001D7600" w:rsidP="00FE698D">
      <w:pPr>
        <w:spacing w:after="0"/>
        <w:ind w:left="0"/>
        <w:rPr>
          <w:rFonts w:ascii="Arial" w:hAnsi="Arial" w:cs="Arial"/>
          <w:sz w:val="20"/>
        </w:rPr>
      </w:pPr>
    </w:p>
    <w:p w14:paraId="7B06C55E" w14:textId="10742EC0" w:rsidR="00FE698D" w:rsidRPr="001D7600" w:rsidRDefault="00FE698D" w:rsidP="00FE698D">
      <w:pPr>
        <w:spacing w:after="0"/>
        <w:ind w:left="0"/>
        <w:rPr>
          <w:rFonts w:ascii="Arial" w:hAnsi="Arial" w:cs="Arial"/>
          <w:b/>
          <w:sz w:val="20"/>
        </w:rPr>
      </w:pPr>
      <w:r>
        <w:rPr>
          <w:rFonts w:ascii="Arial" w:hAnsi="Arial" w:cs="Arial"/>
          <w:b/>
          <w:sz w:val="20"/>
        </w:rPr>
        <w:t>The organisation [legal name]</w:t>
      </w:r>
      <w:r w:rsidR="001D7600">
        <w:rPr>
          <w:rFonts w:ascii="Arial" w:hAnsi="Arial" w:cs="Arial"/>
          <w:b/>
          <w:sz w:val="20"/>
        </w:rPr>
        <w:t xml:space="preserve">, </w:t>
      </w:r>
      <w:r>
        <w:rPr>
          <w:rFonts w:ascii="Arial" w:hAnsi="Arial" w:cs="Arial"/>
          <w:sz w:val="20"/>
          <w:highlight w:val="yellow"/>
        </w:rPr>
        <w:t>[type of organisation, head office and commercial registration number</w:t>
      </w:r>
      <w:r>
        <w:rPr>
          <w:rFonts w:ascii="Arial" w:hAnsi="Arial" w:cs="Arial"/>
          <w:sz w:val="20"/>
        </w:rPr>
        <w:t>]</w:t>
      </w:r>
      <w:r>
        <w:t>,</w:t>
      </w:r>
    </w:p>
    <w:p w14:paraId="4DCEA4CE" w14:textId="77777777" w:rsidR="00FE698D" w:rsidRPr="00726BD6" w:rsidRDefault="00FE698D" w:rsidP="00FE698D">
      <w:pPr>
        <w:spacing w:after="0"/>
        <w:ind w:left="0"/>
        <w:rPr>
          <w:rFonts w:ascii="Arial" w:hAnsi="Arial" w:cs="Arial"/>
          <w:sz w:val="20"/>
        </w:rPr>
      </w:pPr>
      <w:proofErr w:type="gramStart"/>
      <w:r>
        <w:rPr>
          <w:rFonts w:ascii="Arial" w:hAnsi="Arial" w:cs="Arial"/>
          <w:sz w:val="20"/>
        </w:rPr>
        <w:t>represented</w:t>
      </w:r>
      <w:proofErr w:type="gramEnd"/>
      <w:r>
        <w:rPr>
          <w:rFonts w:ascii="Arial" w:hAnsi="Arial" w:cs="Arial"/>
          <w:sz w:val="20"/>
        </w:rPr>
        <w:t xml:space="preserve"> by [</w:t>
      </w:r>
      <w:r>
        <w:rPr>
          <w:rFonts w:ascii="Arial" w:hAnsi="Arial" w:cs="Arial"/>
          <w:sz w:val="20"/>
          <w:highlight w:val="yellow"/>
        </w:rPr>
        <w:t>name of signatory</w:t>
      </w:r>
      <w:r>
        <w:rPr>
          <w:rFonts w:ascii="Arial" w:hAnsi="Arial" w:cs="Arial"/>
          <w:sz w:val="20"/>
        </w:rPr>
        <w:t>], in [his] [her] capacity as [</w:t>
      </w:r>
      <w:r>
        <w:rPr>
          <w:rFonts w:ascii="Arial" w:hAnsi="Arial" w:cs="Arial"/>
          <w:sz w:val="20"/>
          <w:highlight w:val="yellow"/>
        </w:rPr>
        <w:t>name of signatory</w:t>
      </w:r>
      <w:r>
        <w:rPr>
          <w:rFonts w:ascii="Arial" w:hAnsi="Arial" w:cs="Arial"/>
          <w:sz w:val="20"/>
        </w:rPr>
        <w:t>]</w:t>
      </w:r>
      <w:r>
        <w:t>,</w:t>
      </w:r>
    </w:p>
    <w:p w14:paraId="0B9554C5" w14:textId="77777777" w:rsidR="00FE698D" w:rsidRPr="00726BD6" w:rsidRDefault="00FE698D" w:rsidP="00FE698D">
      <w:pPr>
        <w:spacing w:after="0"/>
        <w:ind w:left="0"/>
        <w:rPr>
          <w:rFonts w:ascii="Arial" w:hAnsi="Arial" w:cs="Arial"/>
          <w:sz w:val="20"/>
        </w:rPr>
      </w:pPr>
    </w:p>
    <w:p w14:paraId="7AE1CC8D" w14:textId="77777777" w:rsidR="00FE698D" w:rsidRDefault="00FE698D" w:rsidP="00FE698D">
      <w:pPr>
        <w:spacing w:after="0"/>
        <w:ind w:left="0"/>
        <w:rPr>
          <w:rFonts w:ascii="Arial" w:hAnsi="Arial" w:cs="Arial"/>
          <w:sz w:val="20"/>
        </w:rPr>
      </w:pPr>
      <w:proofErr w:type="gramStart"/>
      <w:r>
        <w:rPr>
          <w:rFonts w:ascii="Arial" w:hAnsi="Arial" w:cs="Arial"/>
          <w:sz w:val="20"/>
        </w:rPr>
        <w:t>hereinafter</w:t>
      </w:r>
      <w:proofErr w:type="gramEnd"/>
      <w:r>
        <w:rPr>
          <w:rFonts w:ascii="Arial" w:hAnsi="Arial" w:cs="Arial"/>
          <w:sz w:val="20"/>
        </w:rPr>
        <w:t xml:space="preserve"> referred to as ‘</w:t>
      </w:r>
      <w:r>
        <w:rPr>
          <w:rFonts w:ascii="Arial" w:hAnsi="Arial" w:cs="Arial"/>
          <w:b/>
          <w:sz w:val="20"/>
        </w:rPr>
        <w:t>the Organisation</w:t>
      </w:r>
      <w:r>
        <w:rPr>
          <w:rFonts w:ascii="Arial" w:hAnsi="Arial" w:cs="Arial"/>
          <w:sz w:val="20"/>
        </w:rPr>
        <w:t>’</w:t>
      </w:r>
    </w:p>
    <w:p w14:paraId="437125E6" w14:textId="77777777" w:rsidR="00FE698D" w:rsidRDefault="00FE698D" w:rsidP="00FE698D">
      <w:pPr>
        <w:spacing w:after="0"/>
        <w:ind w:left="0"/>
        <w:rPr>
          <w:rFonts w:ascii="Arial" w:hAnsi="Arial" w:cs="Arial"/>
          <w:sz w:val="20"/>
        </w:rPr>
      </w:pPr>
    </w:p>
    <w:p w14:paraId="66C7B8F3" w14:textId="77777777" w:rsidR="00FE698D" w:rsidRDefault="00FE698D" w:rsidP="00FE698D">
      <w:pPr>
        <w:spacing w:after="0"/>
        <w:ind w:left="0"/>
        <w:rPr>
          <w:rFonts w:ascii="Arial" w:hAnsi="Arial" w:cs="Arial"/>
          <w:sz w:val="20"/>
        </w:rPr>
      </w:pPr>
    </w:p>
    <w:p w14:paraId="170F3EA9" w14:textId="77777777" w:rsidR="00FE698D" w:rsidRDefault="00FE698D" w:rsidP="00FE698D">
      <w:pPr>
        <w:spacing w:after="0"/>
        <w:ind w:left="0"/>
        <w:rPr>
          <w:rFonts w:ascii="Arial" w:hAnsi="Arial" w:cs="Arial"/>
          <w:sz w:val="20"/>
        </w:rPr>
      </w:pPr>
    </w:p>
    <w:p w14:paraId="3EE3A0F4" w14:textId="77777777" w:rsidR="00FE698D" w:rsidRDefault="00FE698D" w:rsidP="00FE698D">
      <w:pPr>
        <w:spacing w:after="0"/>
        <w:ind w:left="0"/>
        <w:rPr>
          <w:rFonts w:ascii="Arial" w:hAnsi="Arial" w:cs="Arial"/>
          <w:sz w:val="20"/>
        </w:rPr>
      </w:pPr>
    </w:p>
    <w:p w14:paraId="3DA27606" w14:textId="77777777" w:rsidR="00FE698D" w:rsidRPr="00726BD6" w:rsidRDefault="00FE698D" w:rsidP="00FE698D">
      <w:pPr>
        <w:spacing w:after="0"/>
        <w:ind w:left="0"/>
        <w:rPr>
          <w:rFonts w:ascii="Arial" w:hAnsi="Arial" w:cs="Arial"/>
          <w:sz w:val="20"/>
        </w:rPr>
      </w:pPr>
      <w:r>
        <w:rPr>
          <w:rFonts w:ascii="Arial" w:hAnsi="Arial" w:cs="Arial"/>
          <w:sz w:val="20"/>
        </w:rPr>
        <w:t>Hereinafter individually referred to as the ‘Party’ and collectively as the ‘Parties’</w:t>
      </w:r>
    </w:p>
    <w:p w14:paraId="1C96A5AA" w14:textId="77777777" w:rsidR="00FE698D" w:rsidRPr="00C27C7A" w:rsidRDefault="00FE698D" w:rsidP="00FE698D">
      <w:pPr>
        <w:spacing w:after="0"/>
        <w:ind w:left="0"/>
        <w:rPr>
          <w:rFonts w:ascii="Arial" w:hAnsi="Arial" w:cs="Arial"/>
          <w:b/>
          <w:sz w:val="20"/>
        </w:rPr>
      </w:pPr>
      <w:r>
        <w:br w:type="page"/>
      </w:r>
      <w:r>
        <w:rPr>
          <w:rFonts w:ascii="Arial" w:hAnsi="Arial" w:cs="Arial"/>
          <w:b/>
          <w:sz w:val="20"/>
        </w:rPr>
        <w:lastRenderedPageBreak/>
        <w:t>PREAMBLE</w:t>
      </w:r>
    </w:p>
    <w:p w14:paraId="5A5E2A4C" w14:textId="77777777" w:rsidR="00FE698D" w:rsidRDefault="00FE698D" w:rsidP="00FE698D">
      <w:pPr>
        <w:spacing w:after="0"/>
        <w:ind w:left="0"/>
        <w:rPr>
          <w:rFonts w:ascii="Arial" w:hAnsi="Arial" w:cs="Arial"/>
          <w:sz w:val="20"/>
        </w:rPr>
      </w:pPr>
    </w:p>
    <w:p w14:paraId="698980A5" w14:textId="77777777" w:rsidR="00FE698D" w:rsidRDefault="00FE698D" w:rsidP="00FE698D">
      <w:pPr>
        <w:spacing w:after="0"/>
        <w:ind w:left="0"/>
        <w:rPr>
          <w:rFonts w:ascii="Arial" w:hAnsi="Arial" w:cs="Arial"/>
          <w:sz w:val="20"/>
        </w:rPr>
      </w:pPr>
      <w:r>
        <w:rPr>
          <w:rFonts w:ascii="Arial" w:hAnsi="Arial" w:cs="Arial"/>
          <w:sz w:val="20"/>
        </w:rPr>
        <w:t>Whereas CEA and JRC have been working together since 2000 on the development of a common software program named EUROPLEXUS for the simulation of fluid-structure systems under transient dynamic loading.</w:t>
      </w:r>
    </w:p>
    <w:p w14:paraId="5B192E61" w14:textId="77777777" w:rsidR="00FE698D" w:rsidRDefault="00FE698D" w:rsidP="00FE698D">
      <w:pPr>
        <w:spacing w:after="0"/>
        <w:ind w:left="0"/>
        <w:rPr>
          <w:rFonts w:ascii="Arial" w:hAnsi="Arial" w:cs="Arial"/>
          <w:sz w:val="20"/>
        </w:rPr>
      </w:pPr>
    </w:p>
    <w:p w14:paraId="7015236A" w14:textId="77777777" w:rsidR="00FE698D" w:rsidRDefault="00FE698D" w:rsidP="00FE698D">
      <w:pPr>
        <w:spacing w:after="0"/>
        <w:ind w:left="0"/>
        <w:rPr>
          <w:rFonts w:ascii="Arial" w:hAnsi="Arial" w:cs="Arial"/>
          <w:sz w:val="20"/>
        </w:rPr>
      </w:pPr>
      <w:r>
        <w:rPr>
          <w:rFonts w:ascii="Arial" w:hAnsi="Arial" w:cs="Arial"/>
          <w:sz w:val="20"/>
        </w:rPr>
        <w:t>Whereas CEA and JRC are co-owners of EUROPLEXUS and its related documentation.</w:t>
      </w:r>
    </w:p>
    <w:p w14:paraId="75FC9416" w14:textId="77777777" w:rsidR="00FE698D" w:rsidRDefault="00FE698D" w:rsidP="00FE698D">
      <w:pPr>
        <w:spacing w:after="0"/>
        <w:ind w:left="0"/>
        <w:rPr>
          <w:rFonts w:ascii="Arial" w:hAnsi="Arial" w:cs="Arial"/>
          <w:sz w:val="20"/>
        </w:rPr>
      </w:pPr>
    </w:p>
    <w:p w14:paraId="75CA167C" w14:textId="69106719" w:rsidR="00FE698D" w:rsidRDefault="00FE698D" w:rsidP="00FE698D">
      <w:pPr>
        <w:spacing w:after="0"/>
        <w:ind w:left="0"/>
        <w:rPr>
          <w:rFonts w:ascii="Arial" w:hAnsi="Arial" w:cs="Arial"/>
          <w:sz w:val="20"/>
        </w:rPr>
      </w:pPr>
      <w:r>
        <w:rPr>
          <w:rFonts w:ascii="Arial" w:hAnsi="Arial" w:cs="Arial"/>
          <w:sz w:val="20"/>
        </w:rPr>
        <w:t xml:space="preserve">Whereas CEA and JRC are interested in collaborating with partners </w:t>
      </w:r>
      <w:r w:rsidR="001D7E80">
        <w:rPr>
          <w:rFonts w:ascii="Arial" w:hAnsi="Arial" w:cs="Arial"/>
          <w:sz w:val="20"/>
        </w:rPr>
        <w:t>who will have to</w:t>
      </w:r>
      <w:r>
        <w:rPr>
          <w:rFonts w:ascii="Arial" w:hAnsi="Arial" w:cs="Arial"/>
          <w:sz w:val="20"/>
        </w:rPr>
        <w:t xml:space="preserve"> develop the functionalities of EUROPLEXUS</w:t>
      </w:r>
      <w:r w:rsidR="001D7E80">
        <w:rPr>
          <w:rFonts w:ascii="Arial" w:hAnsi="Arial" w:cs="Arial"/>
          <w:sz w:val="20"/>
        </w:rPr>
        <w:t xml:space="preserve"> for the purposes of the Collaboration as defined her</w:t>
      </w:r>
      <w:r w:rsidR="00393373">
        <w:rPr>
          <w:rFonts w:ascii="Arial" w:hAnsi="Arial" w:cs="Arial"/>
          <w:sz w:val="20"/>
        </w:rPr>
        <w:t>e</w:t>
      </w:r>
      <w:r w:rsidR="001D7E80">
        <w:rPr>
          <w:rFonts w:ascii="Arial" w:hAnsi="Arial" w:cs="Arial"/>
          <w:sz w:val="20"/>
        </w:rPr>
        <w:t>after</w:t>
      </w:r>
      <w:r w:rsidR="00F1199D">
        <w:rPr>
          <w:rFonts w:ascii="Arial" w:hAnsi="Arial" w:cs="Arial"/>
          <w:sz w:val="20"/>
        </w:rPr>
        <w:t>.</w:t>
      </w:r>
    </w:p>
    <w:p w14:paraId="64CD950C" w14:textId="77777777" w:rsidR="00FE698D" w:rsidRDefault="00FE698D" w:rsidP="00FE698D">
      <w:pPr>
        <w:spacing w:after="0"/>
        <w:ind w:left="0"/>
        <w:rPr>
          <w:rFonts w:ascii="Arial" w:hAnsi="Arial" w:cs="Arial"/>
          <w:sz w:val="20"/>
        </w:rPr>
      </w:pPr>
    </w:p>
    <w:p w14:paraId="3DDBCCE5" w14:textId="77777777" w:rsidR="00FE698D" w:rsidRDefault="00FE698D" w:rsidP="00FE698D">
      <w:pPr>
        <w:spacing w:after="0"/>
        <w:ind w:left="0"/>
        <w:rPr>
          <w:rFonts w:ascii="Arial" w:hAnsi="Arial" w:cs="Arial"/>
          <w:sz w:val="20"/>
        </w:rPr>
      </w:pPr>
      <w:r>
        <w:rPr>
          <w:rFonts w:ascii="Arial" w:hAnsi="Arial" w:cs="Arial"/>
          <w:sz w:val="20"/>
        </w:rPr>
        <w:t>Whereas CEA and JRC, while retaining ownership of EUROPLEXUS and its developments, would like each of their partners to have the right to use</w:t>
      </w:r>
      <w:r>
        <w:rPr>
          <w:rFonts w:ascii="Arial" w:hAnsi="Arial" w:cs="Arial"/>
          <w:i/>
          <w:sz w:val="20"/>
        </w:rPr>
        <w:t xml:space="preserve"> </w:t>
      </w:r>
      <w:r>
        <w:rPr>
          <w:rFonts w:ascii="Arial" w:hAnsi="Arial" w:cs="Arial"/>
          <w:sz w:val="20"/>
        </w:rPr>
        <w:t>EUROPLEXUS and its developments.</w:t>
      </w:r>
    </w:p>
    <w:p w14:paraId="3450375F" w14:textId="77777777" w:rsidR="00FE698D" w:rsidRDefault="00FE698D" w:rsidP="00FE698D">
      <w:pPr>
        <w:spacing w:after="0"/>
        <w:ind w:left="0"/>
        <w:rPr>
          <w:rFonts w:ascii="Arial" w:hAnsi="Arial" w:cs="Arial"/>
          <w:sz w:val="20"/>
        </w:rPr>
      </w:pPr>
    </w:p>
    <w:p w14:paraId="04690A9C" w14:textId="0B11C796" w:rsidR="00FE698D" w:rsidRDefault="00FE698D" w:rsidP="00FE698D">
      <w:pPr>
        <w:spacing w:after="0"/>
        <w:ind w:left="0"/>
        <w:rPr>
          <w:rFonts w:ascii="Arial" w:hAnsi="Arial" w:cs="Arial"/>
          <w:sz w:val="20"/>
        </w:rPr>
      </w:pPr>
      <w:r>
        <w:rPr>
          <w:rFonts w:ascii="Arial" w:hAnsi="Arial" w:cs="Arial"/>
          <w:sz w:val="20"/>
        </w:rPr>
        <w:t xml:space="preserve">Whereas CEA and JRC would like to have the use of the developments made to EUROPLEXUS by their partners so that </w:t>
      </w:r>
      <w:r w:rsidR="00627A99">
        <w:rPr>
          <w:rFonts w:ascii="Arial" w:hAnsi="Arial" w:cs="Arial"/>
          <w:sz w:val="20"/>
        </w:rPr>
        <w:t>CEA</w:t>
      </w:r>
      <w:r>
        <w:rPr>
          <w:rFonts w:ascii="Arial" w:hAnsi="Arial" w:cs="Arial"/>
          <w:sz w:val="20"/>
        </w:rPr>
        <w:t xml:space="preserve"> can grant commercial licences for those developments.</w:t>
      </w:r>
    </w:p>
    <w:p w14:paraId="4CC8C702" w14:textId="77777777" w:rsidR="00FE698D" w:rsidRDefault="00FE698D" w:rsidP="00FE698D">
      <w:pPr>
        <w:spacing w:after="0"/>
        <w:ind w:left="0"/>
        <w:rPr>
          <w:rFonts w:ascii="Arial" w:hAnsi="Arial" w:cs="Arial"/>
          <w:sz w:val="20"/>
        </w:rPr>
      </w:pPr>
    </w:p>
    <w:p w14:paraId="4D876461" w14:textId="48EBE614" w:rsidR="00FE698D" w:rsidRDefault="00FE698D" w:rsidP="00FE698D">
      <w:pPr>
        <w:spacing w:after="0"/>
        <w:ind w:left="0"/>
        <w:rPr>
          <w:rFonts w:ascii="Arial" w:hAnsi="Arial" w:cs="Arial"/>
          <w:sz w:val="20"/>
        </w:rPr>
      </w:pPr>
      <w:r>
        <w:rPr>
          <w:rFonts w:ascii="Arial" w:hAnsi="Arial" w:cs="Arial"/>
          <w:sz w:val="20"/>
        </w:rPr>
        <w:t>Whereas the Organisation has the objective of developing [</w:t>
      </w:r>
      <w:r>
        <w:rPr>
          <w:rFonts w:ascii="Arial" w:hAnsi="Arial" w:cs="Arial"/>
          <w:sz w:val="20"/>
          <w:highlight w:val="yellow"/>
        </w:rPr>
        <w:t>description of research programme and its contractual framework as necessary</w:t>
      </w:r>
      <w:r>
        <w:rPr>
          <w:rFonts w:ascii="Arial" w:hAnsi="Arial" w:cs="Arial"/>
          <w:sz w:val="20"/>
        </w:rPr>
        <w:t>]</w:t>
      </w:r>
      <w:r w:rsidR="00DE4CB4">
        <w:rPr>
          <w:rFonts w:ascii="Arial" w:hAnsi="Arial" w:cs="Arial"/>
          <w:sz w:val="20"/>
        </w:rPr>
        <w:t>.</w:t>
      </w:r>
    </w:p>
    <w:p w14:paraId="5E22B01C" w14:textId="77777777" w:rsidR="00FE698D" w:rsidRDefault="00FE698D" w:rsidP="00FE698D">
      <w:pPr>
        <w:spacing w:after="0"/>
        <w:ind w:left="0"/>
        <w:rPr>
          <w:rFonts w:ascii="Arial" w:hAnsi="Arial" w:cs="Arial"/>
          <w:sz w:val="20"/>
        </w:rPr>
      </w:pPr>
    </w:p>
    <w:p w14:paraId="73CAF7F6" w14:textId="3354F0AB" w:rsidR="00FE698D" w:rsidRDefault="00FE698D" w:rsidP="00FE698D">
      <w:pPr>
        <w:spacing w:after="0"/>
        <w:ind w:left="0"/>
        <w:rPr>
          <w:rFonts w:ascii="Arial" w:hAnsi="Arial" w:cs="Arial"/>
          <w:sz w:val="20"/>
        </w:rPr>
      </w:pPr>
      <w:r>
        <w:rPr>
          <w:rFonts w:ascii="Arial" w:hAnsi="Arial" w:cs="Arial"/>
          <w:sz w:val="20"/>
        </w:rPr>
        <w:t>Whereas, in return for assigning</w:t>
      </w:r>
      <w:r>
        <w:rPr>
          <w:rFonts w:ascii="Arial" w:hAnsi="Arial" w:cs="Arial"/>
          <w:i/>
          <w:sz w:val="20"/>
        </w:rPr>
        <w:t xml:space="preserve"> </w:t>
      </w:r>
      <w:r>
        <w:rPr>
          <w:rFonts w:ascii="Arial" w:hAnsi="Arial" w:cs="Arial"/>
          <w:sz w:val="20"/>
        </w:rPr>
        <w:t>to CEA and JRC its intellectual and industrial property rights over the developments which will be integrated into EUROPLEXUS during the collaboration taking place under this Agreement, the Organisation wishes to be able to use EUROPLEXUS for</w:t>
      </w:r>
      <w:r w:rsidR="00393373">
        <w:rPr>
          <w:rFonts w:ascii="Arial" w:hAnsi="Arial" w:cs="Arial"/>
          <w:sz w:val="20"/>
        </w:rPr>
        <w:t xml:space="preserve"> educational </w:t>
      </w:r>
      <w:r w:rsidR="001679EC">
        <w:rPr>
          <w:rFonts w:ascii="Arial" w:hAnsi="Arial" w:cs="Arial"/>
          <w:sz w:val="20"/>
        </w:rPr>
        <w:t>research purposes.</w:t>
      </w:r>
      <w:r w:rsidR="001679EC">
        <w:rPr>
          <w:rFonts w:ascii="Arial" w:hAnsi="Arial" w:cs="Arial"/>
          <w:sz w:val="20"/>
          <w:highlight w:val="yellow"/>
        </w:rPr>
        <w:t xml:space="preserve"> </w:t>
      </w:r>
    </w:p>
    <w:p w14:paraId="4C9797BF" w14:textId="77777777" w:rsidR="00FE698D" w:rsidRPr="0044795D" w:rsidRDefault="00FE698D" w:rsidP="00FE698D">
      <w:pPr>
        <w:spacing w:after="0"/>
        <w:ind w:left="0"/>
        <w:rPr>
          <w:rFonts w:ascii="Arial" w:hAnsi="Arial" w:cs="Arial"/>
          <w:sz w:val="20"/>
        </w:rPr>
      </w:pPr>
    </w:p>
    <w:p w14:paraId="6EA54C22" w14:textId="77777777" w:rsidR="00FE698D" w:rsidRPr="0044795D" w:rsidRDefault="00FE698D" w:rsidP="00FE698D">
      <w:pPr>
        <w:spacing w:after="0"/>
        <w:ind w:left="0"/>
        <w:rPr>
          <w:rFonts w:ascii="Arial" w:hAnsi="Arial" w:cs="Arial"/>
          <w:sz w:val="20"/>
        </w:rPr>
      </w:pPr>
      <w:r>
        <w:rPr>
          <w:rFonts w:ascii="Arial" w:hAnsi="Arial" w:cs="Arial"/>
          <w:sz w:val="20"/>
        </w:rPr>
        <w:t>Whereas CEA and JRC have agreed to grant a licence for</w:t>
      </w:r>
      <w:r>
        <w:rPr>
          <w:rFonts w:ascii="Arial" w:hAnsi="Arial" w:cs="Arial"/>
          <w:i/>
          <w:sz w:val="20"/>
        </w:rPr>
        <w:t xml:space="preserve"> </w:t>
      </w:r>
      <w:r>
        <w:rPr>
          <w:rFonts w:ascii="Arial" w:hAnsi="Arial" w:cs="Arial"/>
          <w:sz w:val="20"/>
        </w:rPr>
        <w:t>EUROPLEXUS to the Organisation under the following conditions.</w:t>
      </w:r>
    </w:p>
    <w:p w14:paraId="566694B5" w14:textId="77777777" w:rsidR="00FE698D" w:rsidRPr="00726BD6" w:rsidRDefault="00FE698D" w:rsidP="00FE698D">
      <w:pPr>
        <w:spacing w:after="0"/>
        <w:ind w:left="0"/>
        <w:rPr>
          <w:rFonts w:ascii="Arial" w:hAnsi="Arial" w:cs="Arial"/>
          <w:sz w:val="20"/>
        </w:rPr>
      </w:pPr>
    </w:p>
    <w:p w14:paraId="3863D45F" w14:textId="77777777" w:rsidR="00FE698D" w:rsidRPr="00726BD6" w:rsidRDefault="00FE698D" w:rsidP="00FE698D">
      <w:pPr>
        <w:spacing w:after="0"/>
        <w:ind w:left="0"/>
        <w:rPr>
          <w:rFonts w:ascii="Arial" w:hAnsi="Arial" w:cs="Arial"/>
          <w:sz w:val="20"/>
        </w:rPr>
      </w:pPr>
    </w:p>
    <w:p w14:paraId="68D71A93" w14:textId="77777777" w:rsidR="00FE698D" w:rsidRPr="00726BD6" w:rsidRDefault="00FE698D" w:rsidP="00FE698D">
      <w:pPr>
        <w:pStyle w:val="Titre1"/>
      </w:pPr>
      <w:r>
        <w:br w:type="page"/>
      </w:r>
      <w:r>
        <w:lastRenderedPageBreak/>
        <w:t>DEFINITIONS</w:t>
      </w:r>
    </w:p>
    <w:p w14:paraId="1F235FFB" w14:textId="77777777" w:rsidR="00FE698D" w:rsidRPr="00726BD6" w:rsidRDefault="00FE698D" w:rsidP="00FE698D">
      <w:pPr>
        <w:spacing w:after="0"/>
        <w:ind w:left="0"/>
        <w:rPr>
          <w:rFonts w:ascii="Arial" w:hAnsi="Arial" w:cs="Arial"/>
          <w:sz w:val="20"/>
        </w:rPr>
      </w:pPr>
    </w:p>
    <w:p w14:paraId="2B25ED36" w14:textId="77777777" w:rsidR="00FE698D" w:rsidRDefault="00FE698D" w:rsidP="00FE698D">
      <w:pPr>
        <w:spacing w:after="0"/>
        <w:ind w:left="0"/>
        <w:rPr>
          <w:rFonts w:ascii="Arial" w:hAnsi="Arial" w:cs="Arial"/>
          <w:sz w:val="20"/>
        </w:rPr>
      </w:pPr>
      <w:r>
        <w:rPr>
          <w:rFonts w:ascii="Arial" w:hAnsi="Arial" w:cs="Arial"/>
          <w:sz w:val="20"/>
        </w:rPr>
        <w:t>In this Agreement, except where the context clearly indicates a different meaning, the following terms have the meanings set forth below:</w:t>
      </w:r>
    </w:p>
    <w:p w14:paraId="6909FFF7" w14:textId="77777777" w:rsidR="00FE698D" w:rsidRPr="00726BD6" w:rsidRDefault="00FE698D" w:rsidP="00FE698D">
      <w:pPr>
        <w:spacing w:after="0"/>
        <w:ind w:left="0"/>
        <w:rPr>
          <w:rFonts w:ascii="Arial" w:hAnsi="Arial" w:cs="Arial"/>
          <w:sz w:val="20"/>
        </w:rPr>
      </w:pPr>
    </w:p>
    <w:tbl>
      <w:tblPr>
        <w:tblW w:w="0" w:type="auto"/>
        <w:tblLook w:val="01E0" w:firstRow="1" w:lastRow="1" w:firstColumn="1" w:lastColumn="1" w:noHBand="0" w:noVBand="0"/>
      </w:tblPr>
      <w:tblGrid>
        <w:gridCol w:w="1543"/>
        <w:gridCol w:w="7529"/>
      </w:tblGrid>
      <w:tr w:rsidR="00FE698D" w:rsidRPr="00D11A92" w14:paraId="4CE6238F" w14:textId="77777777" w:rsidTr="00A21DE7">
        <w:tc>
          <w:tcPr>
            <w:tcW w:w="1543" w:type="dxa"/>
          </w:tcPr>
          <w:p w14:paraId="6556FA9A" w14:textId="77777777" w:rsidR="00FE698D" w:rsidRDefault="00FE698D" w:rsidP="00FE698D">
            <w:pPr>
              <w:spacing w:after="0"/>
              <w:ind w:left="0"/>
              <w:rPr>
                <w:rFonts w:ascii="Arial" w:hAnsi="Arial" w:cs="Arial"/>
                <w:sz w:val="20"/>
              </w:rPr>
            </w:pPr>
            <w:r>
              <w:rPr>
                <w:rFonts w:ascii="Arial" w:hAnsi="Arial" w:cs="Arial"/>
                <w:sz w:val="20"/>
              </w:rPr>
              <w:t>Agreement:</w:t>
            </w:r>
          </w:p>
          <w:p w14:paraId="54D8C015" w14:textId="77777777" w:rsidR="001D7E80" w:rsidRDefault="001D7E80" w:rsidP="00FE698D">
            <w:pPr>
              <w:spacing w:after="0"/>
              <w:ind w:left="0"/>
              <w:rPr>
                <w:rFonts w:ascii="Arial" w:hAnsi="Arial" w:cs="Arial"/>
                <w:sz w:val="20"/>
              </w:rPr>
            </w:pPr>
          </w:p>
          <w:p w14:paraId="3FAD8E48" w14:textId="1A4DD32D" w:rsidR="001D7E80" w:rsidRPr="00D11A92" w:rsidRDefault="001D7E80" w:rsidP="00FE698D">
            <w:pPr>
              <w:spacing w:after="0"/>
              <w:ind w:left="0"/>
              <w:rPr>
                <w:rFonts w:ascii="Arial" w:hAnsi="Arial" w:cs="Arial"/>
                <w:sz w:val="20"/>
              </w:rPr>
            </w:pPr>
            <w:r>
              <w:rPr>
                <w:rFonts w:ascii="Arial" w:hAnsi="Arial" w:cs="Arial"/>
                <w:sz w:val="20"/>
              </w:rPr>
              <w:t>Collaboration:</w:t>
            </w:r>
          </w:p>
        </w:tc>
        <w:tc>
          <w:tcPr>
            <w:tcW w:w="7529" w:type="dxa"/>
          </w:tcPr>
          <w:p w14:paraId="00383B0C" w14:textId="77777777" w:rsidR="00FE698D" w:rsidRDefault="00FE698D" w:rsidP="00FE698D">
            <w:pPr>
              <w:spacing w:after="0"/>
              <w:ind w:left="0"/>
              <w:rPr>
                <w:rFonts w:ascii="Arial" w:hAnsi="Arial" w:cs="Arial"/>
                <w:sz w:val="20"/>
              </w:rPr>
            </w:pPr>
            <w:proofErr w:type="gramStart"/>
            <w:r>
              <w:rPr>
                <w:rFonts w:ascii="Arial" w:hAnsi="Arial" w:cs="Arial"/>
                <w:sz w:val="20"/>
              </w:rPr>
              <w:t>means</w:t>
            </w:r>
            <w:proofErr w:type="gramEnd"/>
            <w:r>
              <w:rPr>
                <w:rFonts w:ascii="Arial" w:hAnsi="Arial" w:cs="Arial"/>
                <w:sz w:val="20"/>
              </w:rPr>
              <w:t xml:space="preserve"> the whole of this Agreement, including its annexes and any riders thereto.</w:t>
            </w:r>
          </w:p>
          <w:p w14:paraId="3A3BE634" w14:textId="77777777" w:rsidR="001D7E80" w:rsidRDefault="001D7E80" w:rsidP="00FE698D">
            <w:pPr>
              <w:spacing w:after="0"/>
              <w:ind w:left="0"/>
              <w:rPr>
                <w:rFonts w:ascii="Arial" w:hAnsi="Arial" w:cs="Arial"/>
                <w:sz w:val="20"/>
              </w:rPr>
            </w:pPr>
          </w:p>
          <w:p w14:paraId="696F58D2" w14:textId="5782385D" w:rsidR="008E1D37" w:rsidRPr="00D11A92" w:rsidRDefault="008E1D37" w:rsidP="00FE698D">
            <w:pPr>
              <w:spacing w:after="0"/>
              <w:ind w:left="0"/>
              <w:rPr>
                <w:rFonts w:ascii="Arial" w:hAnsi="Arial" w:cs="Arial"/>
                <w:sz w:val="20"/>
              </w:rPr>
            </w:pPr>
            <w:r>
              <w:rPr>
                <w:rFonts w:ascii="Arial" w:hAnsi="Arial" w:cs="Arial"/>
                <w:sz w:val="20"/>
              </w:rPr>
              <w:t>m</w:t>
            </w:r>
            <w:r w:rsidR="001D7E80">
              <w:rPr>
                <w:rFonts w:ascii="Arial" w:hAnsi="Arial" w:cs="Arial"/>
                <w:sz w:val="20"/>
              </w:rPr>
              <w:t>eans [</w:t>
            </w:r>
            <w:r w:rsidR="001D7E80" w:rsidRPr="00393373">
              <w:rPr>
                <w:rFonts w:ascii="Arial" w:hAnsi="Arial" w:cs="Arial"/>
                <w:sz w:val="20"/>
                <w:highlight w:val="yellow"/>
              </w:rPr>
              <w:t xml:space="preserve">description of the </w:t>
            </w:r>
            <w:r w:rsidR="00925F64">
              <w:rPr>
                <w:rFonts w:ascii="Arial" w:hAnsi="Arial" w:cs="Arial"/>
                <w:sz w:val="20"/>
                <w:highlight w:val="yellow"/>
              </w:rPr>
              <w:t xml:space="preserve">research </w:t>
            </w:r>
            <w:r w:rsidR="001D7E80" w:rsidRPr="00393373">
              <w:rPr>
                <w:rFonts w:ascii="Arial" w:hAnsi="Arial" w:cs="Arial"/>
                <w:sz w:val="20"/>
                <w:highlight w:val="yellow"/>
              </w:rPr>
              <w:t>collaboration project</w:t>
            </w:r>
            <w:r w:rsidR="001D7E80">
              <w:rPr>
                <w:rFonts w:ascii="Arial" w:hAnsi="Arial" w:cs="Arial"/>
                <w:sz w:val="20"/>
              </w:rPr>
              <w:t>]</w:t>
            </w:r>
          </w:p>
          <w:p w14:paraId="083DFB80" w14:textId="77777777" w:rsidR="00FE698D" w:rsidRPr="00D11A92" w:rsidRDefault="00FE698D" w:rsidP="00FE698D">
            <w:pPr>
              <w:spacing w:after="0"/>
              <w:ind w:left="0"/>
              <w:rPr>
                <w:rFonts w:ascii="Arial" w:hAnsi="Arial" w:cs="Arial"/>
                <w:sz w:val="20"/>
              </w:rPr>
            </w:pPr>
          </w:p>
        </w:tc>
      </w:tr>
      <w:tr w:rsidR="00FE698D" w:rsidRPr="00D11A92" w14:paraId="70859981" w14:textId="77777777" w:rsidTr="00A21DE7">
        <w:tc>
          <w:tcPr>
            <w:tcW w:w="1543" w:type="dxa"/>
          </w:tcPr>
          <w:p w14:paraId="33EF06CC" w14:textId="77777777" w:rsidR="00FE698D" w:rsidRPr="00D11A92" w:rsidRDefault="00FE698D" w:rsidP="00FE698D">
            <w:pPr>
              <w:spacing w:after="0"/>
              <w:ind w:left="0"/>
              <w:rPr>
                <w:rFonts w:ascii="Arial" w:hAnsi="Arial" w:cs="Arial"/>
                <w:sz w:val="20"/>
              </w:rPr>
            </w:pPr>
            <w:r>
              <w:rPr>
                <w:rFonts w:ascii="Arial" w:hAnsi="Arial" w:cs="Arial"/>
                <w:sz w:val="20"/>
              </w:rPr>
              <w:t>Software:</w:t>
            </w:r>
          </w:p>
        </w:tc>
        <w:tc>
          <w:tcPr>
            <w:tcW w:w="7529" w:type="dxa"/>
          </w:tcPr>
          <w:p w14:paraId="1CA6B72F" w14:textId="74E15183" w:rsidR="008E1D37" w:rsidRPr="00D11A92" w:rsidRDefault="00FE698D" w:rsidP="00FE698D">
            <w:pPr>
              <w:spacing w:after="0"/>
              <w:ind w:left="0"/>
              <w:rPr>
                <w:rFonts w:ascii="Arial" w:hAnsi="Arial" w:cs="Arial"/>
                <w:sz w:val="20"/>
              </w:rPr>
            </w:pPr>
            <w:r>
              <w:rPr>
                <w:rFonts w:ascii="Arial" w:hAnsi="Arial" w:cs="Arial"/>
                <w:sz w:val="20"/>
              </w:rPr>
              <w:t xml:space="preserve">means the EUROPLEXUS software co-owned by CEA and JRC in its Object Code form, and the Source Code(s) </w:t>
            </w:r>
            <w:r w:rsidR="00925F64">
              <w:rPr>
                <w:rFonts w:ascii="Arial" w:hAnsi="Arial" w:cs="Arial"/>
                <w:sz w:val="20"/>
              </w:rPr>
              <w:t xml:space="preserve">necessary for implementing the Programme </w:t>
            </w:r>
            <w:r>
              <w:rPr>
                <w:rFonts w:ascii="Arial" w:hAnsi="Arial" w:cs="Arial"/>
                <w:sz w:val="20"/>
              </w:rPr>
              <w:t xml:space="preserve">and, where applicable, its documentation, ‘as it is’ when the Organisation accepts the </w:t>
            </w:r>
            <w:r w:rsidR="00E15C33">
              <w:rPr>
                <w:rFonts w:ascii="Arial" w:hAnsi="Arial" w:cs="Arial"/>
                <w:sz w:val="20"/>
              </w:rPr>
              <w:t>Software</w:t>
            </w:r>
            <w:r>
              <w:rPr>
                <w:rFonts w:ascii="Arial" w:hAnsi="Arial" w:cs="Arial"/>
                <w:sz w:val="20"/>
              </w:rPr>
              <w:t xml:space="preserve"> </w:t>
            </w:r>
            <w:r>
              <w:rPr>
                <w:rFonts w:ascii="Arial" w:hAnsi="Arial" w:cs="Arial"/>
                <w:sz w:val="20"/>
                <w:highlight w:val="yellow"/>
              </w:rPr>
              <w:t xml:space="preserve">in its version </w:t>
            </w:r>
            <w:r w:rsidR="00D14877">
              <w:rPr>
                <w:rFonts w:ascii="Arial" w:hAnsi="Arial" w:cs="Arial"/>
                <w:sz w:val="20"/>
                <w:highlight w:val="yellow"/>
              </w:rPr>
              <w:t>2019</w:t>
            </w:r>
            <w:r w:rsidR="00D14877">
              <w:rPr>
                <w:rFonts w:ascii="Arial" w:hAnsi="Arial" w:cs="Arial"/>
                <w:sz w:val="20"/>
              </w:rPr>
              <w:t>.</w:t>
            </w:r>
            <w:r>
              <w:rPr>
                <w:rFonts w:ascii="Arial" w:hAnsi="Arial" w:cs="Arial"/>
                <w:sz w:val="20"/>
              </w:rPr>
              <w:t xml:space="preserve"> The characteristics and technical and functional specifications </w:t>
            </w:r>
            <w:proofErr w:type="gramStart"/>
            <w:r>
              <w:rPr>
                <w:rFonts w:ascii="Arial" w:hAnsi="Arial" w:cs="Arial"/>
                <w:sz w:val="20"/>
              </w:rPr>
              <w:t>are outlined</w:t>
            </w:r>
            <w:proofErr w:type="gramEnd"/>
            <w:r>
              <w:rPr>
                <w:rFonts w:ascii="Arial" w:hAnsi="Arial" w:cs="Arial"/>
                <w:sz w:val="20"/>
              </w:rPr>
              <w:t xml:space="preserve"> in Annex 1.</w:t>
            </w:r>
          </w:p>
          <w:p w14:paraId="22F01C97" w14:textId="77777777" w:rsidR="00FE698D" w:rsidRPr="00D11A92" w:rsidRDefault="00FE698D" w:rsidP="00FE698D">
            <w:pPr>
              <w:spacing w:after="0"/>
              <w:ind w:left="0"/>
              <w:rPr>
                <w:rFonts w:ascii="Arial" w:hAnsi="Arial" w:cs="Arial"/>
                <w:sz w:val="20"/>
              </w:rPr>
            </w:pPr>
          </w:p>
        </w:tc>
      </w:tr>
      <w:tr w:rsidR="008E1D37" w:rsidRPr="00D11A92" w14:paraId="5B5861B2" w14:textId="77777777" w:rsidTr="0067367C">
        <w:tc>
          <w:tcPr>
            <w:tcW w:w="1543" w:type="dxa"/>
          </w:tcPr>
          <w:p w14:paraId="13179F08" w14:textId="77777777" w:rsidR="008E1D37" w:rsidRDefault="008E1D37" w:rsidP="0067367C">
            <w:pPr>
              <w:spacing w:after="0"/>
              <w:ind w:left="0"/>
              <w:rPr>
                <w:rFonts w:ascii="Arial" w:hAnsi="Arial" w:cs="Arial"/>
                <w:sz w:val="20"/>
              </w:rPr>
            </w:pPr>
            <w:r>
              <w:rPr>
                <w:rFonts w:ascii="Arial" w:hAnsi="Arial" w:cs="Arial"/>
                <w:sz w:val="20"/>
              </w:rPr>
              <w:t>Confidential Information:</w:t>
            </w:r>
          </w:p>
          <w:p w14:paraId="421CC4CF" w14:textId="146E5F2A" w:rsidR="008E1D37" w:rsidRPr="00D11A92" w:rsidRDefault="008E1D37" w:rsidP="0067367C">
            <w:pPr>
              <w:spacing w:after="0"/>
              <w:ind w:left="0"/>
              <w:rPr>
                <w:rFonts w:ascii="Arial" w:hAnsi="Arial" w:cs="Arial"/>
                <w:sz w:val="20"/>
              </w:rPr>
            </w:pPr>
          </w:p>
        </w:tc>
        <w:tc>
          <w:tcPr>
            <w:tcW w:w="7529" w:type="dxa"/>
          </w:tcPr>
          <w:p w14:paraId="64B71B47" w14:textId="1912670C" w:rsidR="008E1D37" w:rsidRPr="00D11A92" w:rsidRDefault="008E1D37" w:rsidP="0067367C">
            <w:pPr>
              <w:spacing w:after="0"/>
              <w:ind w:left="0"/>
              <w:rPr>
                <w:rFonts w:ascii="Arial" w:hAnsi="Arial" w:cs="Arial"/>
                <w:sz w:val="20"/>
              </w:rPr>
            </w:pPr>
            <w:proofErr w:type="gramStart"/>
            <w:r>
              <w:rPr>
                <w:rFonts w:ascii="Arial" w:hAnsi="Arial" w:cs="Arial"/>
                <w:sz w:val="20"/>
              </w:rPr>
              <w:t>has</w:t>
            </w:r>
            <w:proofErr w:type="gramEnd"/>
            <w:r>
              <w:rPr>
                <w:rFonts w:ascii="Arial" w:hAnsi="Arial" w:cs="Arial"/>
                <w:sz w:val="20"/>
              </w:rPr>
              <w:t xml:space="preserve"> the meaning given to this term in Article 5.1..</w:t>
            </w:r>
          </w:p>
          <w:p w14:paraId="5F9E6A14" w14:textId="77777777" w:rsidR="008E1D37" w:rsidRPr="00D11A92" w:rsidRDefault="008E1D37" w:rsidP="0067367C">
            <w:pPr>
              <w:spacing w:after="0"/>
              <w:ind w:left="0"/>
              <w:rPr>
                <w:rFonts w:ascii="Arial" w:hAnsi="Arial" w:cs="Arial"/>
                <w:sz w:val="20"/>
              </w:rPr>
            </w:pPr>
          </w:p>
        </w:tc>
      </w:tr>
      <w:tr w:rsidR="008E1D37" w:rsidRPr="00D11A92" w14:paraId="593B0311" w14:textId="77777777" w:rsidTr="008E1D37">
        <w:tc>
          <w:tcPr>
            <w:tcW w:w="1543" w:type="dxa"/>
          </w:tcPr>
          <w:p w14:paraId="4D1D6C1B" w14:textId="70A99872" w:rsidR="008E1D37" w:rsidRDefault="008E1D37" w:rsidP="0067367C">
            <w:pPr>
              <w:spacing w:after="0"/>
              <w:ind w:left="0"/>
              <w:rPr>
                <w:rFonts w:ascii="Arial" w:hAnsi="Arial" w:cs="Arial"/>
                <w:sz w:val="20"/>
              </w:rPr>
            </w:pPr>
            <w:r>
              <w:rPr>
                <w:rFonts w:ascii="Arial" w:hAnsi="Arial" w:cs="Arial"/>
                <w:sz w:val="20"/>
              </w:rPr>
              <w:t>Commercial purposes:</w:t>
            </w:r>
          </w:p>
          <w:p w14:paraId="7CC91595" w14:textId="77777777" w:rsidR="008E1D37" w:rsidRPr="00D11A92" w:rsidRDefault="008E1D37" w:rsidP="0067367C">
            <w:pPr>
              <w:spacing w:after="0"/>
              <w:ind w:left="0"/>
              <w:rPr>
                <w:rFonts w:ascii="Arial" w:hAnsi="Arial" w:cs="Arial"/>
                <w:sz w:val="20"/>
              </w:rPr>
            </w:pPr>
          </w:p>
        </w:tc>
        <w:tc>
          <w:tcPr>
            <w:tcW w:w="7529" w:type="dxa"/>
          </w:tcPr>
          <w:p w14:paraId="494DE3CC" w14:textId="23AAFD4D" w:rsidR="008E1D37" w:rsidRPr="00D11A92" w:rsidRDefault="008E1D37" w:rsidP="0067367C">
            <w:pPr>
              <w:spacing w:after="0"/>
              <w:ind w:left="0"/>
              <w:rPr>
                <w:rFonts w:ascii="Arial" w:hAnsi="Arial" w:cs="Arial"/>
                <w:sz w:val="20"/>
              </w:rPr>
            </w:pPr>
            <w:proofErr w:type="gramStart"/>
            <w:r>
              <w:rPr>
                <w:rFonts w:ascii="Arial" w:hAnsi="Arial" w:cs="Arial"/>
                <w:sz w:val="20"/>
              </w:rPr>
              <w:t>has</w:t>
            </w:r>
            <w:proofErr w:type="gramEnd"/>
            <w:r>
              <w:rPr>
                <w:rFonts w:ascii="Arial" w:hAnsi="Arial" w:cs="Arial"/>
                <w:sz w:val="20"/>
              </w:rPr>
              <w:t xml:space="preserve"> the meaning given to this term in Article 7.2.</w:t>
            </w:r>
            <w:r w:rsidR="005E394C">
              <w:rPr>
                <w:rFonts w:ascii="Arial" w:hAnsi="Arial" w:cs="Arial"/>
                <w:sz w:val="20"/>
              </w:rPr>
              <w:t>.</w:t>
            </w:r>
          </w:p>
          <w:p w14:paraId="4C28EDE3" w14:textId="77777777" w:rsidR="008E1D37" w:rsidRPr="00D11A92" w:rsidRDefault="008E1D37" w:rsidP="0067367C">
            <w:pPr>
              <w:spacing w:after="0"/>
              <w:ind w:left="0"/>
              <w:rPr>
                <w:rFonts w:ascii="Arial" w:hAnsi="Arial" w:cs="Arial"/>
                <w:sz w:val="20"/>
              </w:rPr>
            </w:pPr>
          </w:p>
        </w:tc>
      </w:tr>
      <w:tr w:rsidR="00FE698D" w:rsidRPr="00D11A92" w14:paraId="70BBC6DB" w14:textId="77777777" w:rsidTr="00A21DE7">
        <w:tc>
          <w:tcPr>
            <w:tcW w:w="1543" w:type="dxa"/>
          </w:tcPr>
          <w:p w14:paraId="505EE319" w14:textId="77777777" w:rsidR="00FE698D" w:rsidRPr="00D11A92" w:rsidRDefault="00FE698D" w:rsidP="00FE698D">
            <w:pPr>
              <w:spacing w:after="0"/>
              <w:ind w:left="0"/>
              <w:rPr>
                <w:rFonts w:ascii="Arial" w:hAnsi="Arial" w:cs="Arial"/>
                <w:sz w:val="20"/>
              </w:rPr>
            </w:pPr>
            <w:r>
              <w:rPr>
                <w:rStyle w:val="definition"/>
                <w:rFonts w:ascii="Arial" w:hAnsi="Arial" w:cs="Arial"/>
                <w:b w:val="0"/>
                <w:sz w:val="20"/>
              </w:rPr>
              <w:t>Object Code</w:t>
            </w:r>
            <w:r>
              <w:rPr>
                <w:rFonts w:ascii="Arial" w:hAnsi="Arial" w:cs="Arial"/>
                <w:sz w:val="20"/>
              </w:rPr>
              <w:t>:</w:t>
            </w:r>
          </w:p>
        </w:tc>
        <w:tc>
          <w:tcPr>
            <w:tcW w:w="7529" w:type="dxa"/>
          </w:tcPr>
          <w:p w14:paraId="633B0C06" w14:textId="77777777" w:rsidR="00FE698D" w:rsidRPr="00D11A92" w:rsidRDefault="00FE698D" w:rsidP="00FE698D">
            <w:pPr>
              <w:spacing w:after="0"/>
              <w:ind w:left="0"/>
              <w:rPr>
                <w:rFonts w:ascii="Arial" w:hAnsi="Arial" w:cs="Arial"/>
                <w:sz w:val="20"/>
              </w:rPr>
            </w:pPr>
            <w:proofErr w:type="gramStart"/>
            <w:r>
              <w:rPr>
                <w:rFonts w:ascii="Arial" w:hAnsi="Arial" w:cs="Arial"/>
                <w:sz w:val="20"/>
              </w:rPr>
              <w:t>means</w:t>
            </w:r>
            <w:proofErr w:type="gramEnd"/>
            <w:r>
              <w:rPr>
                <w:rFonts w:ascii="Arial" w:hAnsi="Arial" w:cs="Arial"/>
                <w:sz w:val="20"/>
              </w:rPr>
              <w:t xml:space="preserve"> the binary files originating from the compilation of the Source Code.</w:t>
            </w:r>
          </w:p>
          <w:p w14:paraId="6B492921" w14:textId="77777777" w:rsidR="00FE698D" w:rsidRPr="00D11A92" w:rsidRDefault="00FE698D" w:rsidP="00FE698D">
            <w:pPr>
              <w:spacing w:after="0"/>
              <w:ind w:left="0"/>
              <w:rPr>
                <w:rFonts w:ascii="Arial" w:hAnsi="Arial" w:cs="Arial"/>
                <w:sz w:val="20"/>
              </w:rPr>
            </w:pPr>
          </w:p>
        </w:tc>
      </w:tr>
      <w:tr w:rsidR="00FE698D" w:rsidRPr="00D11A92" w14:paraId="2081E83A" w14:textId="77777777" w:rsidTr="00A21DE7">
        <w:tc>
          <w:tcPr>
            <w:tcW w:w="1543" w:type="dxa"/>
          </w:tcPr>
          <w:p w14:paraId="6EC8A0BD" w14:textId="77777777" w:rsidR="00FE698D" w:rsidRPr="00D11A92" w:rsidRDefault="00FE698D" w:rsidP="00FE698D">
            <w:pPr>
              <w:spacing w:after="0"/>
              <w:ind w:left="0"/>
              <w:rPr>
                <w:rFonts w:ascii="Arial" w:hAnsi="Arial" w:cs="Arial"/>
                <w:sz w:val="20"/>
              </w:rPr>
            </w:pPr>
            <w:r>
              <w:rPr>
                <w:rStyle w:val="definition"/>
                <w:rFonts w:ascii="Arial" w:hAnsi="Arial" w:cs="Arial"/>
                <w:b w:val="0"/>
                <w:sz w:val="20"/>
              </w:rPr>
              <w:t>Source Code</w:t>
            </w:r>
            <w:r>
              <w:rPr>
                <w:rFonts w:ascii="Arial" w:hAnsi="Arial" w:cs="Arial"/>
                <w:sz w:val="20"/>
              </w:rPr>
              <w:t>:</w:t>
            </w:r>
          </w:p>
        </w:tc>
        <w:tc>
          <w:tcPr>
            <w:tcW w:w="7529" w:type="dxa"/>
          </w:tcPr>
          <w:p w14:paraId="21CB6321" w14:textId="77777777" w:rsidR="00FE698D" w:rsidRPr="00D11A92" w:rsidRDefault="00FE698D" w:rsidP="00FE698D">
            <w:pPr>
              <w:spacing w:after="0"/>
              <w:ind w:left="0"/>
              <w:rPr>
                <w:rFonts w:ascii="Arial" w:hAnsi="Arial" w:cs="Arial"/>
                <w:sz w:val="20"/>
              </w:rPr>
            </w:pPr>
            <w:proofErr w:type="gramStart"/>
            <w:r>
              <w:rPr>
                <w:rFonts w:ascii="Arial" w:hAnsi="Arial" w:cs="Arial"/>
                <w:sz w:val="20"/>
              </w:rPr>
              <w:t>means</w:t>
            </w:r>
            <w:proofErr w:type="gramEnd"/>
            <w:r>
              <w:rPr>
                <w:rFonts w:ascii="Arial" w:hAnsi="Arial" w:cs="Arial"/>
                <w:sz w:val="20"/>
              </w:rPr>
              <w:t xml:space="preserve"> all of the Software's instructions and program lines to which access is required so as to modify the Software.</w:t>
            </w:r>
          </w:p>
          <w:p w14:paraId="12A6B532" w14:textId="77777777" w:rsidR="00FE698D" w:rsidRPr="00D11A92" w:rsidRDefault="00FE698D" w:rsidP="00FE698D">
            <w:pPr>
              <w:spacing w:after="0"/>
              <w:ind w:left="0"/>
              <w:rPr>
                <w:rFonts w:ascii="Arial" w:hAnsi="Arial" w:cs="Arial"/>
                <w:sz w:val="20"/>
              </w:rPr>
            </w:pPr>
          </w:p>
        </w:tc>
      </w:tr>
      <w:tr w:rsidR="00FE698D" w:rsidRPr="00D11A92" w14:paraId="6036724C" w14:textId="77777777" w:rsidTr="00A21DE7">
        <w:tc>
          <w:tcPr>
            <w:tcW w:w="1543" w:type="dxa"/>
          </w:tcPr>
          <w:p w14:paraId="32B6C13A" w14:textId="77777777" w:rsidR="00FE698D" w:rsidRPr="00D11A92" w:rsidRDefault="00FE698D" w:rsidP="00FE698D">
            <w:pPr>
              <w:spacing w:after="0"/>
              <w:ind w:left="0"/>
              <w:rPr>
                <w:rFonts w:ascii="Arial" w:hAnsi="Arial" w:cs="Arial"/>
                <w:sz w:val="20"/>
              </w:rPr>
            </w:pPr>
            <w:r>
              <w:rPr>
                <w:rFonts w:ascii="Arial" w:hAnsi="Arial" w:cs="Arial"/>
                <w:sz w:val="20"/>
              </w:rPr>
              <w:t>Programme:</w:t>
            </w:r>
          </w:p>
        </w:tc>
        <w:tc>
          <w:tcPr>
            <w:tcW w:w="7529" w:type="dxa"/>
          </w:tcPr>
          <w:p w14:paraId="281FA4D7" w14:textId="7C33FBE3" w:rsidR="00FE698D" w:rsidRPr="00D11A92" w:rsidRDefault="00FE698D" w:rsidP="00FE698D">
            <w:pPr>
              <w:spacing w:after="0"/>
              <w:ind w:left="0"/>
              <w:rPr>
                <w:rFonts w:ascii="Arial" w:hAnsi="Arial" w:cs="Arial"/>
                <w:sz w:val="20"/>
              </w:rPr>
            </w:pPr>
            <w:proofErr w:type="gramStart"/>
            <w:r>
              <w:rPr>
                <w:rFonts w:ascii="Arial" w:hAnsi="Arial" w:cs="Arial"/>
                <w:sz w:val="20"/>
              </w:rPr>
              <w:t>means</w:t>
            </w:r>
            <w:proofErr w:type="gramEnd"/>
            <w:r>
              <w:rPr>
                <w:rFonts w:ascii="Arial" w:hAnsi="Arial" w:cs="Arial"/>
                <w:sz w:val="20"/>
              </w:rPr>
              <w:t xml:space="preserve"> the development of Modules and their integration into the Software</w:t>
            </w:r>
            <w:r w:rsidR="00DB3D84">
              <w:rPr>
                <w:rFonts w:ascii="Arial" w:hAnsi="Arial" w:cs="Arial"/>
                <w:sz w:val="20"/>
              </w:rPr>
              <w:t>, in the framework of the Collaboration,</w:t>
            </w:r>
            <w:r>
              <w:rPr>
                <w:rFonts w:ascii="Arial" w:hAnsi="Arial" w:cs="Arial"/>
                <w:sz w:val="20"/>
              </w:rPr>
              <w:t xml:space="preserve"> as outlined in Annex 2.</w:t>
            </w:r>
          </w:p>
          <w:p w14:paraId="61038C9E" w14:textId="77777777" w:rsidR="00FE698D" w:rsidRPr="00D11A92" w:rsidRDefault="00FE698D" w:rsidP="00FE698D">
            <w:pPr>
              <w:spacing w:after="0"/>
              <w:ind w:left="0"/>
              <w:rPr>
                <w:rFonts w:ascii="Arial" w:hAnsi="Arial" w:cs="Arial"/>
                <w:sz w:val="20"/>
              </w:rPr>
            </w:pPr>
          </w:p>
        </w:tc>
      </w:tr>
      <w:tr w:rsidR="00FE698D" w:rsidRPr="00D11A92" w14:paraId="0111F7AC" w14:textId="77777777" w:rsidTr="00A21DE7">
        <w:tc>
          <w:tcPr>
            <w:tcW w:w="1543" w:type="dxa"/>
          </w:tcPr>
          <w:p w14:paraId="23CBB2D7" w14:textId="77777777" w:rsidR="00FE698D" w:rsidRPr="00D11A92" w:rsidRDefault="00FE698D" w:rsidP="00FE698D">
            <w:pPr>
              <w:spacing w:after="0"/>
              <w:ind w:left="0"/>
              <w:rPr>
                <w:rFonts w:ascii="Arial" w:hAnsi="Arial" w:cs="Arial"/>
                <w:sz w:val="20"/>
              </w:rPr>
            </w:pPr>
            <w:r>
              <w:rPr>
                <w:rFonts w:ascii="Arial" w:hAnsi="Arial" w:cs="Arial"/>
                <w:sz w:val="20"/>
              </w:rPr>
              <w:t>Module(s) :</w:t>
            </w:r>
          </w:p>
        </w:tc>
        <w:tc>
          <w:tcPr>
            <w:tcW w:w="7529" w:type="dxa"/>
          </w:tcPr>
          <w:p w14:paraId="5898A4CA" w14:textId="77777777" w:rsidR="00FE698D" w:rsidRPr="00D11A92" w:rsidRDefault="00FE698D" w:rsidP="00FE698D">
            <w:pPr>
              <w:spacing w:after="0"/>
              <w:ind w:left="0"/>
              <w:rPr>
                <w:rFonts w:ascii="Arial" w:hAnsi="Arial" w:cs="Arial"/>
                <w:sz w:val="20"/>
              </w:rPr>
            </w:pPr>
            <w:proofErr w:type="gramStart"/>
            <w:r>
              <w:rPr>
                <w:rFonts w:ascii="Arial" w:hAnsi="Arial" w:cs="Arial"/>
                <w:sz w:val="20"/>
              </w:rPr>
              <w:t>means</w:t>
            </w:r>
            <w:proofErr w:type="gramEnd"/>
            <w:r>
              <w:rPr>
                <w:rFonts w:ascii="Arial" w:hAnsi="Arial" w:cs="Arial"/>
                <w:sz w:val="20"/>
              </w:rPr>
              <w:t xml:space="preserve"> a set of source files including their documentation that enables supplementary functions or services in addition to those offered by the Software.</w:t>
            </w:r>
          </w:p>
          <w:p w14:paraId="72F6CC8B" w14:textId="77777777" w:rsidR="00FE698D" w:rsidRPr="00D11A92" w:rsidRDefault="00FE698D" w:rsidP="00FE698D">
            <w:pPr>
              <w:spacing w:after="0"/>
              <w:ind w:left="0"/>
              <w:rPr>
                <w:rFonts w:ascii="Arial" w:hAnsi="Arial" w:cs="Arial"/>
                <w:sz w:val="20"/>
              </w:rPr>
            </w:pPr>
          </w:p>
        </w:tc>
      </w:tr>
      <w:tr w:rsidR="00FE698D" w:rsidRPr="00D11A92" w14:paraId="59D94F4C" w14:textId="77777777" w:rsidTr="00A21DE7">
        <w:tc>
          <w:tcPr>
            <w:tcW w:w="1543" w:type="dxa"/>
          </w:tcPr>
          <w:p w14:paraId="295728AC" w14:textId="77777777" w:rsidR="00FE698D" w:rsidRPr="00D11A92" w:rsidRDefault="00FE698D" w:rsidP="00FE698D">
            <w:pPr>
              <w:spacing w:after="0"/>
              <w:ind w:left="0"/>
              <w:rPr>
                <w:rFonts w:ascii="Arial" w:hAnsi="Arial" w:cs="Arial"/>
                <w:sz w:val="20"/>
              </w:rPr>
            </w:pPr>
            <w:r>
              <w:rPr>
                <w:rFonts w:ascii="Arial" w:hAnsi="Arial" w:cs="Arial"/>
                <w:sz w:val="20"/>
              </w:rPr>
              <w:t>Final Software:</w:t>
            </w:r>
          </w:p>
        </w:tc>
        <w:tc>
          <w:tcPr>
            <w:tcW w:w="7529" w:type="dxa"/>
          </w:tcPr>
          <w:p w14:paraId="0FC02841" w14:textId="77777777" w:rsidR="00FE698D" w:rsidRPr="00D11A92" w:rsidRDefault="00FE698D" w:rsidP="00FE698D">
            <w:pPr>
              <w:spacing w:after="0"/>
              <w:ind w:left="0"/>
              <w:rPr>
                <w:rFonts w:ascii="Arial" w:hAnsi="Arial" w:cs="Arial"/>
                <w:sz w:val="20"/>
              </w:rPr>
            </w:pPr>
            <w:proofErr w:type="gramStart"/>
            <w:r>
              <w:rPr>
                <w:rFonts w:ascii="Arial" w:hAnsi="Arial" w:cs="Arial"/>
                <w:sz w:val="20"/>
              </w:rPr>
              <w:t>means</w:t>
            </w:r>
            <w:proofErr w:type="gramEnd"/>
            <w:r>
              <w:rPr>
                <w:rFonts w:ascii="Arial" w:hAnsi="Arial" w:cs="Arial"/>
                <w:sz w:val="20"/>
              </w:rPr>
              <w:t xml:space="preserve"> the Software into which the Modules have been integrated.</w:t>
            </w:r>
          </w:p>
          <w:p w14:paraId="59D4F574" w14:textId="77777777" w:rsidR="00FE698D" w:rsidRPr="00D11A92" w:rsidRDefault="00FE698D" w:rsidP="00FE698D">
            <w:pPr>
              <w:spacing w:after="0"/>
              <w:ind w:left="0"/>
              <w:rPr>
                <w:rFonts w:ascii="Arial" w:hAnsi="Arial" w:cs="Arial"/>
                <w:sz w:val="20"/>
              </w:rPr>
            </w:pPr>
          </w:p>
        </w:tc>
      </w:tr>
    </w:tbl>
    <w:p w14:paraId="61F85E08" w14:textId="77777777" w:rsidR="009462C1" w:rsidRPr="00726BD6" w:rsidRDefault="009462C1" w:rsidP="00FE698D">
      <w:pPr>
        <w:spacing w:after="0"/>
        <w:ind w:left="0"/>
        <w:rPr>
          <w:rFonts w:ascii="Arial" w:hAnsi="Arial" w:cs="Arial"/>
          <w:sz w:val="20"/>
        </w:rPr>
      </w:pPr>
    </w:p>
    <w:p w14:paraId="7BEE6F47" w14:textId="77777777" w:rsidR="00FE698D" w:rsidRPr="00726BD6" w:rsidRDefault="00FE698D" w:rsidP="00FE698D">
      <w:pPr>
        <w:pStyle w:val="Titre1"/>
      </w:pPr>
      <w:r>
        <w:t>PURPOSE OF THE AGREEMENT</w:t>
      </w:r>
    </w:p>
    <w:p w14:paraId="052FE923" w14:textId="77777777" w:rsidR="00FE698D" w:rsidRPr="00726BD6" w:rsidRDefault="00FE698D" w:rsidP="00FE698D">
      <w:pPr>
        <w:spacing w:after="0"/>
        <w:ind w:left="0"/>
        <w:rPr>
          <w:rFonts w:ascii="Arial" w:hAnsi="Arial" w:cs="Arial"/>
          <w:sz w:val="20"/>
        </w:rPr>
      </w:pPr>
    </w:p>
    <w:p w14:paraId="1A0FA9C7" w14:textId="5CA1B0B4" w:rsidR="00FE698D" w:rsidRDefault="00FE698D" w:rsidP="00FE698D">
      <w:pPr>
        <w:spacing w:after="0"/>
        <w:ind w:left="0"/>
        <w:rPr>
          <w:rFonts w:ascii="Arial" w:hAnsi="Arial" w:cs="Arial"/>
          <w:sz w:val="20"/>
        </w:rPr>
      </w:pPr>
      <w:r>
        <w:rPr>
          <w:rFonts w:ascii="Arial" w:hAnsi="Arial" w:cs="Arial"/>
          <w:sz w:val="20"/>
        </w:rPr>
        <w:t xml:space="preserve">The purpose of this Agreement is to set out the terms and conditions under which CEA and JRC grant user rights over the Software and the Final Software to the </w:t>
      </w:r>
      <w:r w:rsidRPr="001D6809">
        <w:rPr>
          <w:rFonts w:ascii="Arial" w:hAnsi="Arial" w:cs="Arial"/>
          <w:sz w:val="20"/>
        </w:rPr>
        <w:t>Organisation in order to implement the Programme</w:t>
      </w:r>
      <w:r w:rsidR="00A54444" w:rsidRPr="001D6809">
        <w:rPr>
          <w:rFonts w:ascii="Arial" w:hAnsi="Arial" w:cs="Arial"/>
          <w:sz w:val="20"/>
        </w:rPr>
        <w:t xml:space="preserve"> </w:t>
      </w:r>
      <w:r w:rsidR="00DB3D84" w:rsidRPr="004A32D1">
        <w:rPr>
          <w:rFonts w:ascii="Arial" w:hAnsi="Arial" w:cs="Arial"/>
          <w:sz w:val="20"/>
        </w:rPr>
        <w:t>in the framework</w:t>
      </w:r>
      <w:r w:rsidR="001D7E80" w:rsidRPr="00393373">
        <w:rPr>
          <w:rFonts w:ascii="Arial" w:hAnsi="Arial" w:cs="Arial"/>
          <w:sz w:val="20"/>
        </w:rPr>
        <w:t xml:space="preserve"> of the Collaboration</w:t>
      </w:r>
      <w:r w:rsidR="00237D10">
        <w:rPr>
          <w:rFonts w:ascii="Arial" w:hAnsi="Arial" w:cs="Arial"/>
          <w:sz w:val="20"/>
        </w:rPr>
        <w:t xml:space="preserve"> and for educational and</w:t>
      </w:r>
      <w:r w:rsidR="00237D10">
        <w:rPr>
          <w:rFonts w:ascii="Arial" w:hAnsi="Arial" w:cs="Arial"/>
          <w:i/>
          <w:sz w:val="20"/>
        </w:rPr>
        <w:t xml:space="preserve"> </w:t>
      </w:r>
      <w:r w:rsidR="00237D10">
        <w:rPr>
          <w:rFonts w:ascii="Arial" w:hAnsi="Arial" w:cs="Arial"/>
          <w:sz w:val="20"/>
        </w:rPr>
        <w:t>research purposes</w:t>
      </w:r>
      <w:r w:rsidRPr="00393373">
        <w:rPr>
          <w:rFonts w:ascii="Arial" w:hAnsi="Arial" w:cs="Arial"/>
          <w:sz w:val="20"/>
        </w:rPr>
        <w:t>.</w:t>
      </w:r>
    </w:p>
    <w:p w14:paraId="6577043B" w14:textId="77777777" w:rsidR="00FE698D" w:rsidRPr="00726BD6" w:rsidRDefault="00FE698D" w:rsidP="00FE698D">
      <w:pPr>
        <w:spacing w:after="0"/>
        <w:ind w:left="0"/>
        <w:rPr>
          <w:rFonts w:ascii="Arial" w:hAnsi="Arial" w:cs="Arial"/>
          <w:sz w:val="20"/>
        </w:rPr>
      </w:pPr>
    </w:p>
    <w:p w14:paraId="21EA29D8" w14:textId="77777777" w:rsidR="00FE698D" w:rsidRPr="00726BD6" w:rsidRDefault="00FE698D" w:rsidP="00FE698D">
      <w:pPr>
        <w:pStyle w:val="Titre1"/>
      </w:pPr>
      <w:r>
        <w:t>COLLABORATIVE ARRANGEMENTS</w:t>
      </w:r>
    </w:p>
    <w:p w14:paraId="2F541837" w14:textId="77777777" w:rsidR="00FE698D" w:rsidRPr="00726BD6" w:rsidRDefault="00FE698D" w:rsidP="00FE698D">
      <w:pPr>
        <w:spacing w:after="0"/>
        <w:ind w:left="0"/>
        <w:rPr>
          <w:rFonts w:ascii="Arial" w:hAnsi="Arial" w:cs="Arial"/>
          <w:sz w:val="20"/>
        </w:rPr>
      </w:pPr>
    </w:p>
    <w:p w14:paraId="4831BA2A" w14:textId="7EFE346A" w:rsidR="00FE698D" w:rsidRPr="00726BD6" w:rsidRDefault="00FE698D" w:rsidP="00FE698D">
      <w:pPr>
        <w:spacing w:after="0"/>
        <w:ind w:left="0"/>
        <w:rPr>
          <w:rFonts w:ascii="Arial" w:hAnsi="Arial" w:cs="Arial"/>
          <w:sz w:val="20"/>
        </w:rPr>
      </w:pPr>
      <w:r>
        <w:rPr>
          <w:rFonts w:ascii="Arial" w:hAnsi="Arial" w:cs="Arial"/>
          <w:sz w:val="20"/>
        </w:rPr>
        <w:t>In order to ensure the proper performance of the Agreement, the Programme shall be implemented under the scientific and technical responsibility of the following persons</w:t>
      </w:r>
      <w:r w:rsidR="000D095E">
        <w:rPr>
          <w:rFonts w:ascii="Arial" w:hAnsi="Arial" w:cs="Arial"/>
          <w:sz w:val="20"/>
        </w:rPr>
        <w:t xml:space="preserve"> </w:t>
      </w:r>
      <w:r w:rsidR="00E15C33">
        <w:rPr>
          <w:rFonts w:ascii="Arial" w:hAnsi="Arial" w:cs="Arial"/>
          <w:sz w:val="20"/>
        </w:rPr>
        <w:t>(hereafter</w:t>
      </w:r>
      <w:r w:rsidR="000D095E">
        <w:rPr>
          <w:rFonts w:ascii="Arial" w:hAnsi="Arial" w:cs="Arial"/>
          <w:sz w:val="20"/>
        </w:rPr>
        <w:t xml:space="preserve"> designated as </w:t>
      </w:r>
      <w:r w:rsidR="00E15C33">
        <w:rPr>
          <w:rFonts w:ascii="Arial" w:hAnsi="Arial" w:cs="Arial"/>
          <w:sz w:val="20"/>
        </w:rPr>
        <w:t xml:space="preserve">the </w:t>
      </w:r>
      <w:r w:rsidR="000D095E">
        <w:rPr>
          <w:rFonts w:ascii="Arial" w:hAnsi="Arial" w:cs="Arial"/>
          <w:sz w:val="20"/>
        </w:rPr>
        <w:t>“Scientific Officer</w:t>
      </w:r>
      <w:r w:rsidR="00E15C33">
        <w:rPr>
          <w:rFonts w:ascii="Arial" w:hAnsi="Arial" w:cs="Arial"/>
          <w:sz w:val="20"/>
        </w:rPr>
        <w:t>(</w:t>
      </w:r>
      <w:r w:rsidR="000D095E">
        <w:rPr>
          <w:rFonts w:ascii="Arial" w:hAnsi="Arial" w:cs="Arial"/>
          <w:sz w:val="20"/>
        </w:rPr>
        <w:t>s</w:t>
      </w:r>
      <w:r w:rsidR="00E15C33">
        <w:rPr>
          <w:rFonts w:ascii="Arial" w:hAnsi="Arial" w:cs="Arial"/>
          <w:sz w:val="20"/>
        </w:rPr>
        <w:t>)”</w:t>
      </w:r>
      <w:proofErr w:type="gramStart"/>
      <w:r w:rsidR="00E15C33">
        <w:rPr>
          <w:rFonts w:ascii="Arial" w:hAnsi="Arial" w:cs="Arial"/>
          <w:sz w:val="20"/>
        </w:rPr>
        <w:t>)</w:t>
      </w:r>
      <w:r w:rsidR="000D095E">
        <w:rPr>
          <w:rFonts w:ascii="Arial" w:hAnsi="Arial" w:cs="Arial"/>
          <w:sz w:val="20"/>
        </w:rPr>
        <w:t xml:space="preserve"> </w:t>
      </w:r>
      <w:r>
        <w:rPr>
          <w:rFonts w:ascii="Arial" w:hAnsi="Arial" w:cs="Arial"/>
          <w:sz w:val="20"/>
        </w:rPr>
        <w:t>:</w:t>
      </w:r>
      <w:proofErr w:type="gramEnd"/>
    </w:p>
    <w:p w14:paraId="36BFC256" w14:textId="77777777" w:rsidR="00FE698D" w:rsidRPr="00726BD6" w:rsidRDefault="00FE698D" w:rsidP="00FE698D">
      <w:pPr>
        <w:spacing w:after="0"/>
        <w:ind w:left="0"/>
        <w:rPr>
          <w:rFonts w:ascii="Arial" w:hAnsi="Arial" w:cs="Arial"/>
          <w:sz w:val="20"/>
        </w:rPr>
      </w:pPr>
    </w:p>
    <w:p w14:paraId="758F385A" w14:textId="77777777" w:rsidR="00FE698D" w:rsidRDefault="00FE698D" w:rsidP="00FE698D">
      <w:pPr>
        <w:numPr>
          <w:ilvl w:val="0"/>
          <w:numId w:val="1"/>
        </w:numPr>
        <w:spacing w:after="0"/>
        <w:rPr>
          <w:rFonts w:ascii="Arial" w:hAnsi="Arial" w:cs="Arial"/>
          <w:sz w:val="20"/>
        </w:rPr>
      </w:pPr>
      <w:proofErr w:type="gramStart"/>
      <w:r>
        <w:rPr>
          <w:rFonts w:ascii="Arial" w:hAnsi="Arial" w:cs="Arial"/>
          <w:sz w:val="20"/>
        </w:rPr>
        <w:t>for</w:t>
      </w:r>
      <w:proofErr w:type="gramEnd"/>
      <w:r>
        <w:rPr>
          <w:rFonts w:ascii="Arial" w:hAnsi="Arial" w:cs="Arial"/>
          <w:sz w:val="20"/>
        </w:rPr>
        <w:t xml:space="preserve"> the Organisation: </w:t>
      </w:r>
      <w:r w:rsidRPr="00CD0416">
        <w:rPr>
          <w:rFonts w:ascii="Arial" w:hAnsi="Arial" w:cs="Arial"/>
          <w:sz w:val="20"/>
          <w:highlight w:val="yellow"/>
        </w:rPr>
        <w:t>………………………,</w:t>
      </w:r>
      <w:r>
        <w:rPr>
          <w:rFonts w:ascii="Arial" w:hAnsi="Arial" w:cs="Arial"/>
          <w:sz w:val="20"/>
        </w:rPr>
        <w:t xml:space="preserve"> </w:t>
      </w:r>
    </w:p>
    <w:p w14:paraId="1271D01B" w14:textId="04ED56F6" w:rsidR="00FE698D" w:rsidRPr="00726BD6" w:rsidRDefault="00FE698D" w:rsidP="00FE698D">
      <w:pPr>
        <w:numPr>
          <w:ilvl w:val="0"/>
          <w:numId w:val="1"/>
        </w:numPr>
        <w:spacing w:after="0"/>
        <w:rPr>
          <w:rFonts w:ascii="Arial" w:hAnsi="Arial" w:cs="Arial"/>
          <w:sz w:val="20"/>
        </w:rPr>
      </w:pPr>
      <w:proofErr w:type="gramStart"/>
      <w:r>
        <w:rPr>
          <w:rFonts w:ascii="Arial" w:hAnsi="Arial" w:cs="Arial"/>
          <w:sz w:val="20"/>
        </w:rPr>
        <w:t>for</w:t>
      </w:r>
      <w:proofErr w:type="gramEnd"/>
      <w:r>
        <w:rPr>
          <w:rFonts w:ascii="Arial" w:hAnsi="Arial" w:cs="Arial"/>
          <w:sz w:val="20"/>
        </w:rPr>
        <w:t xml:space="preserve"> CEA </w:t>
      </w:r>
      <w:r w:rsidRPr="000D095E">
        <w:rPr>
          <w:rFonts w:ascii="Arial" w:hAnsi="Arial" w:cs="Arial"/>
          <w:sz w:val="20"/>
        </w:rPr>
        <w:t xml:space="preserve">and JRC: </w:t>
      </w:r>
      <w:r w:rsidR="003D4772">
        <w:rPr>
          <w:rFonts w:ascii="Arial" w:hAnsi="Arial" w:cs="Arial"/>
          <w:sz w:val="20"/>
        </w:rPr>
        <w:t>Nicolas LELONG</w:t>
      </w:r>
      <w:r w:rsidR="000D095E" w:rsidRPr="000D095E" w:rsidDel="000D095E">
        <w:rPr>
          <w:rFonts w:ascii="Arial" w:hAnsi="Arial" w:cs="Arial"/>
          <w:sz w:val="20"/>
        </w:rPr>
        <w:t xml:space="preserve"> </w:t>
      </w:r>
      <w:r w:rsidRPr="000D095E">
        <w:rPr>
          <w:rFonts w:ascii="Arial" w:hAnsi="Arial" w:cs="Arial"/>
          <w:sz w:val="20"/>
        </w:rPr>
        <w:t>(CEA/D</w:t>
      </w:r>
      <w:r w:rsidR="003A1CBD">
        <w:rPr>
          <w:rFonts w:ascii="Arial" w:hAnsi="Arial" w:cs="Arial"/>
          <w:sz w:val="20"/>
        </w:rPr>
        <w:t>ES</w:t>
      </w:r>
      <w:r w:rsidRPr="000D095E">
        <w:rPr>
          <w:rFonts w:ascii="Arial" w:hAnsi="Arial" w:cs="Arial"/>
          <w:sz w:val="20"/>
        </w:rPr>
        <w:t>/</w:t>
      </w:r>
      <w:r w:rsidR="003A1CBD">
        <w:rPr>
          <w:rFonts w:ascii="Arial" w:hAnsi="Arial" w:cs="Arial"/>
          <w:sz w:val="20"/>
        </w:rPr>
        <w:t>ISAS</w:t>
      </w:r>
      <w:r>
        <w:rPr>
          <w:rFonts w:ascii="Arial" w:hAnsi="Arial" w:cs="Arial"/>
          <w:sz w:val="20"/>
        </w:rPr>
        <w:t xml:space="preserve">/DM2S). In this Agreement, the Scientific Officer for CEA and JRC </w:t>
      </w:r>
      <w:proofErr w:type="gramStart"/>
      <w:r>
        <w:rPr>
          <w:rFonts w:ascii="Arial" w:hAnsi="Arial" w:cs="Arial"/>
          <w:sz w:val="20"/>
        </w:rPr>
        <w:t>is provided</w:t>
      </w:r>
      <w:proofErr w:type="gramEnd"/>
      <w:r>
        <w:rPr>
          <w:rFonts w:ascii="Arial" w:hAnsi="Arial" w:cs="Arial"/>
          <w:sz w:val="20"/>
        </w:rPr>
        <w:t xml:space="preserve"> by CEA, as mutually agreed upon by CEA and JRC. </w:t>
      </w:r>
    </w:p>
    <w:p w14:paraId="33495594" w14:textId="77777777" w:rsidR="00FE698D" w:rsidRDefault="00FE698D" w:rsidP="00FE698D">
      <w:pPr>
        <w:spacing w:after="0"/>
        <w:ind w:left="0"/>
        <w:rPr>
          <w:rFonts w:ascii="Arial" w:hAnsi="Arial" w:cs="Arial"/>
          <w:sz w:val="20"/>
        </w:rPr>
      </w:pPr>
    </w:p>
    <w:p w14:paraId="1F64EA55" w14:textId="1730646D" w:rsidR="00FE698D" w:rsidRDefault="00FE698D" w:rsidP="00FE698D">
      <w:pPr>
        <w:spacing w:after="0"/>
        <w:ind w:left="0"/>
        <w:rPr>
          <w:rFonts w:ascii="Arial" w:hAnsi="Arial" w:cs="Arial"/>
          <w:sz w:val="20"/>
        </w:rPr>
      </w:pPr>
      <w:r>
        <w:rPr>
          <w:rFonts w:ascii="Arial" w:hAnsi="Arial" w:cs="Arial"/>
          <w:sz w:val="20"/>
        </w:rPr>
        <w:t xml:space="preserve">The Scientific Officers are responsible </w:t>
      </w:r>
      <w:proofErr w:type="gramStart"/>
      <w:r>
        <w:rPr>
          <w:rFonts w:ascii="Arial" w:hAnsi="Arial" w:cs="Arial"/>
          <w:sz w:val="20"/>
        </w:rPr>
        <w:t>for</w:t>
      </w:r>
      <w:proofErr w:type="gramEnd"/>
      <w:r>
        <w:rPr>
          <w:rFonts w:ascii="Arial" w:hAnsi="Arial" w:cs="Arial"/>
          <w:sz w:val="20"/>
        </w:rPr>
        <w:t>:</w:t>
      </w:r>
    </w:p>
    <w:p w14:paraId="7D7E7101" w14:textId="77777777" w:rsidR="00FE698D" w:rsidRDefault="00FE698D" w:rsidP="00FE698D">
      <w:pPr>
        <w:spacing w:after="0"/>
        <w:ind w:left="0"/>
        <w:rPr>
          <w:rFonts w:ascii="Arial" w:hAnsi="Arial" w:cs="Arial"/>
          <w:sz w:val="20"/>
        </w:rPr>
      </w:pPr>
    </w:p>
    <w:p w14:paraId="76C2210E" w14:textId="77777777" w:rsidR="00FE698D" w:rsidRDefault="00FE698D" w:rsidP="00FE698D">
      <w:pPr>
        <w:numPr>
          <w:ilvl w:val="0"/>
          <w:numId w:val="1"/>
        </w:numPr>
        <w:spacing w:after="0"/>
        <w:rPr>
          <w:rFonts w:ascii="Arial" w:hAnsi="Arial" w:cs="Arial"/>
          <w:sz w:val="20"/>
        </w:rPr>
      </w:pPr>
      <w:r>
        <w:rPr>
          <w:rFonts w:ascii="Arial" w:hAnsi="Arial" w:cs="Arial"/>
          <w:sz w:val="20"/>
        </w:rPr>
        <w:t>ensuring the implementation of the Agreement, monitoring its progress and its performance, examining and resolving any difficulties that may arise therefrom,</w:t>
      </w:r>
    </w:p>
    <w:p w14:paraId="107B134B" w14:textId="77777777" w:rsidR="00FE698D" w:rsidRDefault="00FE698D" w:rsidP="00FE698D">
      <w:pPr>
        <w:numPr>
          <w:ilvl w:val="0"/>
          <w:numId w:val="1"/>
        </w:numPr>
        <w:spacing w:after="0"/>
        <w:rPr>
          <w:rFonts w:ascii="Arial" w:hAnsi="Arial" w:cs="Arial"/>
          <w:sz w:val="20"/>
        </w:rPr>
      </w:pPr>
      <w:r>
        <w:rPr>
          <w:rFonts w:ascii="Arial" w:hAnsi="Arial" w:cs="Arial"/>
          <w:sz w:val="20"/>
        </w:rPr>
        <w:t>carrying out</w:t>
      </w:r>
      <w:r>
        <w:rPr>
          <w:rFonts w:ascii="Arial" w:hAnsi="Arial" w:cs="Arial"/>
          <w:i/>
          <w:sz w:val="20"/>
        </w:rPr>
        <w:t xml:space="preserve"> </w:t>
      </w:r>
      <w:r>
        <w:rPr>
          <w:rFonts w:ascii="Arial" w:hAnsi="Arial" w:cs="Arial"/>
          <w:sz w:val="20"/>
        </w:rPr>
        <w:t>the technical monitoring of the Programme,</w:t>
      </w:r>
    </w:p>
    <w:p w14:paraId="5C9FEBCD" w14:textId="5757140F" w:rsidR="00FE698D" w:rsidRPr="00726BD6" w:rsidRDefault="00FE698D" w:rsidP="00FE698D">
      <w:pPr>
        <w:numPr>
          <w:ilvl w:val="0"/>
          <w:numId w:val="1"/>
        </w:numPr>
        <w:spacing w:after="0"/>
        <w:rPr>
          <w:rFonts w:ascii="Arial" w:hAnsi="Arial" w:cs="Arial"/>
          <w:sz w:val="20"/>
        </w:rPr>
      </w:pPr>
      <w:r>
        <w:rPr>
          <w:rFonts w:ascii="Arial" w:hAnsi="Arial" w:cs="Arial"/>
          <w:sz w:val="20"/>
        </w:rPr>
        <w:lastRenderedPageBreak/>
        <w:t>overseeing the progress of the various stages of the Programme and suggesting, where appropriate, any changes to the Programme which enable it to continue under</w:t>
      </w:r>
      <w:r w:rsidR="00DE1E9D">
        <w:rPr>
          <w:rFonts w:ascii="Arial" w:hAnsi="Arial" w:cs="Arial"/>
          <w:sz w:val="20"/>
        </w:rPr>
        <w:t xml:space="preserve"> satisfactory</w:t>
      </w:r>
      <w:r>
        <w:rPr>
          <w:rFonts w:ascii="Arial" w:hAnsi="Arial" w:cs="Arial"/>
          <w:sz w:val="20"/>
        </w:rPr>
        <w:t xml:space="preserve"> conditions  to the Parties, </w:t>
      </w:r>
    </w:p>
    <w:p w14:paraId="7E260337" w14:textId="77777777" w:rsidR="00FE698D" w:rsidRPr="00726BD6" w:rsidRDefault="00FE698D" w:rsidP="00FE698D">
      <w:pPr>
        <w:numPr>
          <w:ilvl w:val="0"/>
          <w:numId w:val="1"/>
        </w:numPr>
        <w:spacing w:after="0"/>
        <w:rPr>
          <w:rFonts w:ascii="Arial" w:hAnsi="Arial" w:cs="Arial"/>
          <w:sz w:val="20"/>
        </w:rPr>
      </w:pPr>
      <w:proofErr w:type="gramStart"/>
      <w:r>
        <w:rPr>
          <w:rFonts w:ascii="Arial" w:hAnsi="Arial" w:cs="Arial"/>
          <w:sz w:val="20"/>
        </w:rPr>
        <w:t>reporting</w:t>
      </w:r>
      <w:proofErr w:type="gramEnd"/>
      <w:r>
        <w:rPr>
          <w:rFonts w:ascii="Arial" w:hAnsi="Arial" w:cs="Arial"/>
          <w:sz w:val="20"/>
        </w:rPr>
        <w:t xml:space="preserve"> to their respective managements.</w:t>
      </w:r>
    </w:p>
    <w:p w14:paraId="103C3778" w14:textId="77777777" w:rsidR="009462C1" w:rsidRPr="00726BD6" w:rsidRDefault="009462C1" w:rsidP="00FE698D">
      <w:pPr>
        <w:spacing w:after="0"/>
        <w:ind w:left="0"/>
        <w:rPr>
          <w:rFonts w:ascii="Arial" w:hAnsi="Arial" w:cs="Arial"/>
          <w:sz w:val="20"/>
        </w:rPr>
      </w:pPr>
    </w:p>
    <w:p w14:paraId="7333F0A0" w14:textId="77777777" w:rsidR="00FE698D" w:rsidRPr="00726BD6" w:rsidRDefault="00FE698D" w:rsidP="00FE698D">
      <w:pPr>
        <w:pStyle w:val="Titre1"/>
      </w:pPr>
      <w:r>
        <w:t>DESCRIPTION OF THE PROGRAMME</w:t>
      </w:r>
    </w:p>
    <w:p w14:paraId="2AA3327F" w14:textId="77777777" w:rsidR="00FE698D" w:rsidRPr="00726BD6" w:rsidRDefault="00FE698D" w:rsidP="00FE698D">
      <w:pPr>
        <w:spacing w:after="0"/>
        <w:ind w:left="0"/>
        <w:rPr>
          <w:rFonts w:ascii="Arial" w:hAnsi="Arial" w:cs="Arial"/>
          <w:b/>
          <w:sz w:val="20"/>
        </w:rPr>
      </w:pPr>
    </w:p>
    <w:p w14:paraId="51D4FC17" w14:textId="77777777" w:rsidR="00FE698D" w:rsidRPr="00726BD6" w:rsidRDefault="00FE698D" w:rsidP="00FE698D">
      <w:pPr>
        <w:numPr>
          <w:ilvl w:val="0"/>
          <w:numId w:val="1"/>
        </w:numPr>
        <w:spacing w:after="0"/>
        <w:rPr>
          <w:rFonts w:ascii="Arial" w:hAnsi="Arial" w:cs="Arial"/>
          <w:sz w:val="20"/>
        </w:rPr>
      </w:pPr>
      <w:r>
        <w:rPr>
          <w:rFonts w:ascii="Arial" w:hAnsi="Arial" w:cs="Arial"/>
          <w:sz w:val="20"/>
        </w:rPr>
        <w:t xml:space="preserve">The Programme </w:t>
      </w:r>
      <w:proofErr w:type="gramStart"/>
      <w:r>
        <w:rPr>
          <w:rFonts w:ascii="Arial" w:hAnsi="Arial" w:cs="Arial"/>
          <w:sz w:val="20"/>
        </w:rPr>
        <w:t>is defined</w:t>
      </w:r>
      <w:proofErr w:type="gramEnd"/>
      <w:r>
        <w:rPr>
          <w:rFonts w:ascii="Arial" w:hAnsi="Arial" w:cs="Arial"/>
          <w:sz w:val="20"/>
        </w:rPr>
        <w:t xml:space="preserve"> jointly by the Organisation and CEA</w:t>
      </w:r>
      <w:r w:rsidR="00E32D38">
        <w:rPr>
          <w:rFonts w:ascii="Arial" w:hAnsi="Arial" w:cs="Arial"/>
          <w:sz w:val="20"/>
        </w:rPr>
        <w:t xml:space="preserve"> and</w:t>
      </w:r>
      <w:r w:rsidR="001C3DB9">
        <w:rPr>
          <w:rFonts w:ascii="Arial" w:hAnsi="Arial" w:cs="Arial"/>
          <w:sz w:val="20"/>
        </w:rPr>
        <w:t>/or</w:t>
      </w:r>
      <w:r w:rsidR="00E32D38">
        <w:rPr>
          <w:rFonts w:ascii="Arial" w:hAnsi="Arial" w:cs="Arial"/>
          <w:sz w:val="20"/>
        </w:rPr>
        <w:t xml:space="preserve"> JRC</w:t>
      </w:r>
      <w:r>
        <w:rPr>
          <w:rFonts w:ascii="Arial" w:hAnsi="Arial" w:cs="Arial"/>
          <w:sz w:val="20"/>
        </w:rPr>
        <w:t xml:space="preserve">, and shall be updated as often as necessary and at least once a year under the responsibility of the Scientific Officers. The Programme </w:t>
      </w:r>
      <w:proofErr w:type="gramStart"/>
      <w:r>
        <w:rPr>
          <w:rFonts w:ascii="Arial" w:hAnsi="Arial" w:cs="Arial"/>
          <w:sz w:val="20"/>
        </w:rPr>
        <w:t>is outlined</w:t>
      </w:r>
      <w:proofErr w:type="gramEnd"/>
      <w:r>
        <w:rPr>
          <w:rFonts w:ascii="Arial" w:hAnsi="Arial" w:cs="Arial"/>
          <w:sz w:val="20"/>
        </w:rPr>
        <w:t xml:space="preserve"> in Annex 2 of this Agreement.</w:t>
      </w:r>
    </w:p>
    <w:p w14:paraId="72D7E2E8" w14:textId="77777777" w:rsidR="00FE698D" w:rsidRPr="00726BD6" w:rsidRDefault="00FE698D" w:rsidP="00FE698D">
      <w:pPr>
        <w:spacing w:after="0"/>
        <w:ind w:left="360"/>
        <w:rPr>
          <w:rFonts w:ascii="Arial" w:hAnsi="Arial" w:cs="Arial"/>
          <w:sz w:val="20"/>
        </w:rPr>
      </w:pPr>
    </w:p>
    <w:p w14:paraId="5F28D557" w14:textId="77777777" w:rsidR="00FE698D" w:rsidRDefault="00FE698D" w:rsidP="00FE698D">
      <w:pPr>
        <w:numPr>
          <w:ilvl w:val="0"/>
          <w:numId w:val="1"/>
        </w:numPr>
        <w:spacing w:after="0"/>
        <w:rPr>
          <w:rFonts w:ascii="Arial" w:hAnsi="Arial" w:cs="Arial"/>
          <w:sz w:val="20"/>
        </w:rPr>
      </w:pPr>
      <w:r>
        <w:rPr>
          <w:rFonts w:ascii="Arial" w:hAnsi="Arial" w:cs="Arial"/>
          <w:sz w:val="20"/>
        </w:rPr>
        <w:t>The Modules developed by the Organisation under this Agreement shall comply with the quality assurance plan applied by CEA and JRC to developments to the Software.</w:t>
      </w:r>
    </w:p>
    <w:p w14:paraId="3C8D5C92" w14:textId="77777777" w:rsidR="00FE698D" w:rsidRPr="00726BD6" w:rsidRDefault="00FE698D" w:rsidP="00FE698D">
      <w:pPr>
        <w:spacing w:after="0"/>
        <w:ind w:left="0"/>
        <w:rPr>
          <w:rFonts w:ascii="Arial" w:hAnsi="Arial" w:cs="Arial"/>
          <w:sz w:val="20"/>
        </w:rPr>
      </w:pPr>
    </w:p>
    <w:p w14:paraId="16253172" w14:textId="1AEA46BE" w:rsidR="00FE698D" w:rsidRPr="00726BD6" w:rsidRDefault="00FE698D" w:rsidP="00FE698D">
      <w:pPr>
        <w:numPr>
          <w:ilvl w:val="0"/>
          <w:numId w:val="1"/>
        </w:numPr>
        <w:spacing w:after="0"/>
        <w:rPr>
          <w:rFonts w:ascii="Arial" w:hAnsi="Arial" w:cs="Arial"/>
          <w:sz w:val="20"/>
        </w:rPr>
      </w:pPr>
      <w:proofErr w:type="gramStart"/>
      <w:r>
        <w:rPr>
          <w:rFonts w:ascii="Arial" w:hAnsi="Arial" w:cs="Arial"/>
          <w:sz w:val="20"/>
        </w:rPr>
        <w:t>The Source Code, which is necessary for developing the Modules, and the Software incorporating it are supplied to the Organisation by CEA</w:t>
      </w:r>
      <w:r w:rsidR="00E32D38">
        <w:rPr>
          <w:rFonts w:ascii="Arial" w:hAnsi="Arial" w:cs="Arial"/>
          <w:sz w:val="20"/>
        </w:rPr>
        <w:t xml:space="preserve"> or JRC</w:t>
      </w:r>
      <w:proofErr w:type="gramEnd"/>
      <w:r w:rsidR="00E32D38">
        <w:rPr>
          <w:rFonts w:ascii="Arial" w:hAnsi="Arial" w:cs="Arial"/>
          <w:sz w:val="20"/>
        </w:rPr>
        <w:t xml:space="preserve"> on an electronic device.</w:t>
      </w:r>
    </w:p>
    <w:p w14:paraId="4A5B831E" w14:textId="77777777" w:rsidR="00FE698D" w:rsidRPr="00726BD6" w:rsidRDefault="00FE698D" w:rsidP="00FE698D">
      <w:pPr>
        <w:spacing w:after="0"/>
        <w:ind w:left="0"/>
        <w:rPr>
          <w:rFonts w:ascii="Arial" w:hAnsi="Arial" w:cs="Arial"/>
          <w:sz w:val="20"/>
        </w:rPr>
      </w:pPr>
    </w:p>
    <w:p w14:paraId="33C1F296" w14:textId="77777777" w:rsidR="00FE698D" w:rsidRDefault="00FE698D" w:rsidP="00FE698D">
      <w:pPr>
        <w:pStyle w:val="Titre1"/>
      </w:pPr>
      <w:r>
        <w:t>CONFIDENTIALITY</w:t>
      </w:r>
      <w:r w:rsidR="005773C5">
        <w:t xml:space="preserve"> – PUBLICATION</w:t>
      </w:r>
    </w:p>
    <w:p w14:paraId="3284326B" w14:textId="77777777" w:rsidR="00FE698D" w:rsidRDefault="00FE698D" w:rsidP="00FE698D">
      <w:pPr>
        <w:spacing w:after="0"/>
        <w:ind w:left="0"/>
        <w:rPr>
          <w:rFonts w:ascii="Arial" w:hAnsi="Arial" w:cs="Arial"/>
          <w:b/>
          <w:sz w:val="20"/>
          <w:u w:val="single"/>
        </w:rPr>
      </w:pPr>
    </w:p>
    <w:p w14:paraId="72963C96" w14:textId="1F03AAAB" w:rsidR="00E32D38" w:rsidRPr="0091403A" w:rsidRDefault="005773C5" w:rsidP="0091403A">
      <w:pPr>
        <w:spacing w:after="0"/>
        <w:ind w:left="0"/>
        <w:rPr>
          <w:rFonts w:ascii="Arial" w:hAnsi="Arial" w:cs="Arial"/>
          <w:sz w:val="20"/>
        </w:rPr>
      </w:pPr>
      <w:r>
        <w:rPr>
          <w:rFonts w:ascii="Arial" w:hAnsi="Arial" w:cs="Arial"/>
          <w:sz w:val="20"/>
        </w:rPr>
        <w:t xml:space="preserve">5.1 </w:t>
      </w:r>
      <w:r w:rsidR="00FE698D">
        <w:rPr>
          <w:rFonts w:ascii="Arial" w:hAnsi="Arial" w:cs="Arial"/>
          <w:sz w:val="20"/>
        </w:rPr>
        <w:t xml:space="preserve">Without prejudice to the provisions contained in Articles 6 and 7 below, the Parties shall exchange information in their </w:t>
      </w:r>
      <w:proofErr w:type="gramStart"/>
      <w:r w:rsidR="00FE698D">
        <w:rPr>
          <w:rFonts w:ascii="Arial" w:hAnsi="Arial" w:cs="Arial"/>
          <w:sz w:val="20"/>
        </w:rPr>
        <w:t>possession which is useful for the development of the Software</w:t>
      </w:r>
      <w:proofErr w:type="gramEnd"/>
      <w:r w:rsidR="00FE698D">
        <w:rPr>
          <w:rFonts w:ascii="Arial" w:hAnsi="Arial" w:cs="Arial"/>
          <w:sz w:val="20"/>
        </w:rPr>
        <w:t xml:space="preserve"> and the Modules</w:t>
      </w:r>
      <w:r w:rsidR="001D7E80">
        <w:rPr>
          <w:rFonts w:ascii="Arial" w:hAnsi="Arial" w:cs="Arial"/>
          <w:sz w:val="20"/>
        </w:rPr>
        <w:t>, hereafter designated as</w:t>
      </w:r>
      <w:r w:rsidR="00E32D38">
        <w:rPr>
          <w:rFonts w:ascii="Arial" w:hAnsi="Arial" w:cs="Arial"/>
          <w:sz w:val="20"/>
        </w:rPr>
        <w:t xml:space="preserve"> “Confidential Information”</w:t>
      </w:r>
      <w:r w:rsidR="00FE698D">
        <w:rPr>
          <w:rFonts w:ascii="Arial" w:hAnsi="Arial" w:cs="Arial"/>
          <w:sz w:val="20"/>
        </w:rPr>
        <w:t xml:space="preserve">, subject to the provision that each Party undertakes to keep that </w:t>
      </w:r>
      <w:r w:rsidR="00E32D38">
        <w:rPr>
          <w:rFonts w:ascii="Arial" w:hAnsi="Arial" w:cs="Arial"/>
          <w:sz w:val="20"/>
        </w:rPr>
        <w:t>Confidential I</w:t>
      </w:r>
      <w:r w:rsidR="00FE698D">
        <w:rPr>
          <w:rFonts w:ascii="Arial" w:hAnsi="Arial" w:cs="Arial"/>
          <w:sz w:val="20"/>
        </w:rPr>
        <w:t>nformation strictly confidentia</w:t>
      </w:r>
      <w:r w:rsidR="00DE4CB4">
        <w:rPr>
          <w:rFonts w:ascii="Arial" w:hAnsi="Arial" w:cs="Arial"/>
          <w:sz w:val="20"/>
        </w:rPr>
        <w:t>l.</w:t>
      </w:r>
    </w:p>
    <w:p w14:paraId="089F42BA" w14:textId="3F40FBBB" w:rsidR="00AF6948" w:rsidRPr="0091403A" w:rsidRDefault="00AF6948" w:rsidP="00DE4CB4">
      <w:pPr>
        <w:spacing w:before="253" w:line="253" w:lineRule="exact"/>
        <w:ind w:left="0" w:right="72"/>
        <w:textAlignment w:val="baseline"/>
        <w:rPr>
          <w:rFonts w:ascii="Arial" w:hAnsi="Arial" w:cs="Arial"/>
          <w:sz w:val="20"/>
        </w:rPr>
      </w:pPr>
      <w:r>
        <w:rPr>
          <w:rFonts w:ascii="Arial" w:hAnsi="Arial" w:cs="Arial"/>
          <w:sz w:val="20"/>
        </w:rPr>
        <w:t xml:space="preserve">The Parties undertake to uphold the confidential nature of the Confidential Information for the duration </w:t>
      </w:r>
      <w:r w:rsidRPr="001679EC">
        <w:rPr>
          <w:rFonts w:ascii="Arial" w:hAnsi="Arial" w:cs="Arial"/>
          <w:sz w:val="20"/>
        </w:rPr>
        <w:t>of the Agreement and after its termination</w:t>
      </w:r>
      <w:r w:rsidR="0052367D">
        <w:rPr>
          <w:rFonts w:ascii="Arial" w:hAnsi="Arial" w:cs="Arial"/>
          <w:sz w:val="20"/>
        </w:rPr>
        <w:t>, as long as the Confidential Information remains of a confidential nature, and</w:t>
      </w:r>
      <w:r w:rsidRPr="001679EC">
        <w:rPr>
          <w:rFonts w:ascii="Arial" w:hAnsi="Arial" w:cs="Arial"/>
          <w:sz w:val="20"/>
        </w:rPr>
        <w:t xml:space="preserve"> </w:t>
      </w:r>
      <w:r w:rsidR="0052367D">
        <w:rPr>
          <w:rFonts w:ascii="Arial" w:hAnsi="Arial" w:cs="Arial"/>
          <w:sz w:val="20"/>
        </w:rPr>
        <w:t xml:space="preserve">undertake </w:t>
      </w:r>
      <w:r w:rsidRPr="001679EC">
        <w:rPr>
          <w:rFonts w:ascii="Arial" w:hAnsi="Arial" w:cs="Arial"/>
          <w:sz w:val="20"/>
        </w:rPr>
        <w:t>consequently:</w:t>
      </w:r>
    </w:p>
    <w:p w14:paraId="60CF9357" w14:textId="77777777" w:rsidR="00AF6948" w:rsidRPr="0091403A" w:rsidRDefault="00AF6948" w:rsidP="008E1D37">
      <w:pPr>
        <w:numPr>
          <w:ilvl w:val="0"/>
          <w:numId w:val="14"/>
        </w:numPr>
        <w:tabs>
          <w:tab w:val="left" w:pos="936"/>
        </w:tabs>
        <w:spacing w:before="249" w:after="0" w:line="252" w:lineRule="exact"/>
        <w:ind w:left="567" w:right="72" w:hanging="288"/>
        <w:textAlignment w:val="baseline"/>
        <w:rPr>
          <w:rFonts w:ascii="Arial" w:eastAsia="Tahoma" w:hAnsi="Arial" w:cs="Arial"/>
          <w:color w:val="000000"/>
          <w:sz w:val="20"/>
        </w:rPr>
      </w:pPr>
      <w:r w:rsidRPr="0091403A">
        <w:rPr>
          <w:rFonts w:ascii="Arial" w:eastAsia="Tahoma" w:hAnsi="Arial" w:cs="Arial"/>
          <w:color w:val="000000"/>
          <w:sz w:val="20"/>
        </w:rPr>
        <w:t>to protect the Confidential Information, keep it strictly confidential and treat it with the same degree of care and protection that it treats its own Confidential Information of the same significance;</w:t>
      </w:r>
    </w:p>
    <w:p w14:paraId="16544C2C" w14:textId="77777777" w:rsidR="00AF6948" w:rsidRPr="0091403A" w:rsidRDefault="00AF6948" w:rsidP="008E1D37">
      <w:pPr>
        <w:numPr>
          <w:ilvl w:val="0"/>
          <w:numId w:val="14"/>
        </w:numPr>
        <w:tabs>
          <w:tab w:val="left" w:pos="936"/>
        </w:tabs>
        <w:spacing w:before="252" w:after="0" w:line="252" w:lineRule="exact"/>
        <w:ind w:left="567" w:right="72" w:hanging="288"/>
        <w:textAlignment w:val="baseline"/>
        <w:rPr>
          <w:rFonts w:ascii="Arial" w:eastAsia="Tahoma" w:hAnsi="Arial" w:cs="Arial"/>
          <w:color w:val="000000"/>
          <w:spacing w:val="4"/>
          <w:sz w:val="20"/>
        </w:rPr>
      </w:pPr>
      <w:r w:rsidRPr="0091403A">
        <w:rPr>
          <w:rFonts w:ascii="Arial" w:eastAsia="Tahoma" w:hAnsi="Arial" w:cs="Arial"/>
          <w:color w:val="000000"/>
          <w:spacing w:val="4"/>
          <w:sz w:val="20"/>
        </w:rPr>
        <w:t>not to disclose it internally except to those of its staff members who need to know it in order to perform this Agreement, and after duly informing them of its strictly confidential nature;</w:t>
      </w:r>
    </w:p>
    <w:p w14:paraId="3AFAE61D" w14:textId="77777777" w:rsidR="00AF6948" w:rsidRPr="0091403A" w:rsidRDefault="00AF6948" w:rsidP="008E1D37">
      <w:pPr>
        <w:numPr>
          <w:ilvl w:val="0"/>
          <w:numId w:val="14"/>
        </w:numPr>
        <w:tabs>
          <w:tab w:val="left" w:pos="936"/>
        </w:tabs>
        <w:spacing w:before="258" w:after="0" w:line="252" w:lineRule="exact"/>
        <w:ind w:left="567" w:right="72" w:hanging="288"/>
        <w:textAlignment w:val="baseline"/>
        <w:rPr>
          <w:rFonts w:ascii="Arial" w:eastAsia="Tahoma" w:hAnsi="Arial" w:cs="Arial"/>
          <w:color w:val="000000"/>
          <w:sz w:val="20"/>
        </w:rPr>
      </w:pPr>
      <w:r w:rsidRPr="0091403A">
        <w:rPr>
          <w:rFonts w:ascii="Arial" w:eastAsia="Tahoma" w:hAnsi="Arial" w:cs="Arial"/>
          <w:color w:val="000000"/>
          <w:sz w:val="20"/>
        </w:rPr>
        <w:t xml:space="preserve">not to use the Confidential Information for purposes other than the purpose of this Agreement, except with the prior authorization of the </w:t>
      </w:r>
      <w:r w:rsidR="001679EC" w:rsidRPr="0091403A">
        <w:rPr>
          <w:rFonts w:ascii="Arial" w:eastAsia="Tahoma" w:hAnsi="Arial" w:cs="Arial"/>
          <w:color w:val="000000"/>
          <w:sz w:val="20"/>
        </w:rPr>
        <w:t>d</w:t>
      </w:r>
      <w:r w:rsidRPr="0091403A">
        <w:rPr>
          <w:rFonts w:ascii="Arial" w:eastAsia="Tahoma" w:hAnsi="Arial" w:cs="Arial"/>
          <w:color w:val="000000"/>
          <w:sz w:val="20"/>
        </w:rPr>
        <w:t>isclosing Party;</w:t>
      </w:r>
    </w:p>
    <w:p w14:paraId="465AADDE" w14:textId="77777777" w:rsidR="00AF6948" w:rsidRPr="0091403A" w:rsidRDefault="00AF6948" w:rsidP="008E1D37">
      <w:pPr>
        <w:numPr>
          <w:ilvl w:val="0"/>
          <w:numId w:val="14"/>
        </w:numPr>
        <w:tabs>
          <w:tab w:val="left" w:pos="936"/>
        </w:tabs>
        <w:spacing w:before="255" w:after="0" w:line="254" w:lineRule="exact"/>
        <w:ind w:left="567" w:right="72" w:hanging="288"/>
        <w:textAlignment w:val="baseline"/>
        <w:rPr>
          <w:rFonts w:ascii="Arial" w:eastAsia="Tahoma" w:hAnsi="Arial" w:cs="Arial"/>
          <w:color w:val="000000"/>
          <w:sz w:val="20"/>
        </w:rPr>
      </w:pPr>
      <w:r w:rsidRPr="0091403A">
        <w:rPr>
          <w:rFonts w:ascii="Arial" w:eastAsia="Tahoma" w:hAnsi="Arial" w:cs="Arial"/>
          <w:color w:val="000000"/>
          <w:sz w:val="20"/>
        </w:rPr>
        <w:t xml:space="preserve">not to communicate it to a third party in any form, directly or indirectly, without </w:t>
      </w:r>
      <w:r w:rsidR="00DE1E9D" w:rsidRPr="00DE1E9D">
        <w:rPr>
          <w:rFonts w:ascii="Arial" w:eastAsia="Tahoma" w:hAnsi="Arial" w:cs="Arial"/>
          <w:color w:val="000000"/>
          <w:sz w:val="20"/>
        </w:rPr>
        <w:t>the prior authorization of the d</w:t>
      </w:r>
      <w:r w:rsidRPr="0091403A">
        <w:rPr>
          <w:rFonts w:ascii="Arial" w:eastAsia="Tahoma" w:hAnsi="Arial" w:cs="Arial"/>
          <w:color w:val="000000"/>
          <w:sz w:val="20"/>
        </w:rPr>
        <w:t>isclosing Party;</w:t>
      </w:r>
    </w:p>
    <w:p w14:paraId="1FCCF47E" w14:textId="77777777" w:rsidR="00AF6948" w:rsidRPr="0091403A" w:rsidRDefault="00AF6948" w:rsidP="008E1D37">
      <w:pPr>
        <w:numPr>
          <w:ilvl w:val="0"/>
          <w:numId w:val="14"/>
        </w:numPr>
        <w:tabs>
          <w:tab w:val="left" w:pos="936"/>
        </w:tabs>
        <w:spacing w:before="255" w:after="0" w:line="254" w:lineRule="exact"/>
        <w:ind w:left="567" w:right="72" w:hanging="288"/>
        <w:textAlignment w:val="baseline"/>
        <w:rPr>
          <w:rFonts w:ascii="Arial" w:eastAsia="Tahoma" w:hAnsi="Arial" w:cs="Arial"/>
          <w:color w:val="000000"/>
          <w:sz w:val="20"/>
        </w:rPr>
      </w:pPr>
      <w:r w:rsidRPr="0091403A">
        <w:rPr>
          <w:rFonts w:ascii="Arial" w:eastAsia="Tahoma" w:hAnsi="Arial" w:cs="Arial"/>
          <w:color w:val="000000"/>
          <w:spacing w:val="6"/>
          <w:sz w:val="20"/>
        </w:rPr>
        <w:t xml:space="preserve">not to reproduce, copy or duplicate the Confidential Information communicated to it by </w:t>
      </w:r>
      <w:r w:rsidR="001679EC" w:rsidRPr="0091403A">
        <w:rPr>
          <w:rFonts w:ascii="Arial" w:eastAsia="Tahoma" w:hAnsi="Arial" w:cs="Arial"/>
          <w:color w:val="000000"/>
          <w:sz w:val="20"/>
        </w:rPr>
        <w:t>the d</w:t>
      </w:r>
      <w:r w:rsidRPr="0091403A">
        <w:rPr>
          <w:rFonts w:ascii="Arial" w:eastAsia="Tahoma" w:hAnsi="Arial" w:cs="Arial"/>
          <w:color w:val="000000"/>
          <w:sz w:val="20"/>
        </w:rPr>
        <w:t>isclosing Party in any way, in whole or in part, unless it is for the internal needs mentioned in point b);</w:t>
      </w:r>
    </w:p>
    <w:p w14:paraId="14CC4D42" w14:textId="77777777" w:rsidR="00AF6948" w:rsidRPr="0091403A" w:rsidRDefault="00AF6948" w:rsidP="008E1D37">
      <w:pPr>
        <w:numPr>
          <w:ilvl w:val="0"/>
          <w:numId w:val="14"/>
        </w:numPr>
        <w:tabs>
          <w:tab w:val="left" w:pos="936"/>
        </w:tabs>
        <w:spacing w:before="255" w:after="0" w:line="254" w:lineRule="exact"/>
        <w:ind w:left="567" w:right="72" w:hanging="288"/>
        <w:textAlignment w:val="baseline"/>
        <w:rPr>
          <w:rFonts w:ascii="Arial" w:eastAsia="Tahoma" w:hAnsi="Arial" w:cs="Arial"/>
          <w:color w:val="000000"/>
          <w:sz w:val="20"/>
        </w:rPr>
      </w:pPr>
      <w:proofErr w:type="gramStart"/>
      <w:r w:rsidRPr="0091403A">
        <w:rPr>
          <w:rFonts w:ascii="Arial" w:eastAsia="Tahoma" w:hAnsi="Arial" w:cs="Arial"/>
          <w:color w:val="000000"/>
          <w:spacing w:val="3"/>
          <w:sz w:val="20"/>
        </w:rPr>
        <w:t>at</w:t>
      </w:r>
      <w:proofErr w:type="gramEnd"/>
      <w:r w:rsidRPr="0091403A">
        <w:rPr>
          <w:rFonts w:ascii="Arial" w:eastAsia="Tahoma" w:hAnsi="Arial" w:cs="Arial"/>
          <w:color w:val="000000"/>
          <w:spacing w:val="3"/>
          <w:sz w:val="20"/>
        </w:rPr>
        <w:t xml:space="preserve"> the request of the </w:t>
      </w:r>
      <w:r w:rsidR="001679EC" w:rsidRPr="0091403A">
        <w:rPr>
          <w:rFonts w:ascii="Arial" w:eastAsia="Tahoma" w:hAnsi="Arial" w:cs="Arial"/>
          <w:color w:val="000000"/>
          <w:spacing w:val="3"/>
          <w:sz w:val="20"/>
        </w:rPr>
        <w:t>d</w:t>
      </w:r>
      <w:r w:rsidRPr="0091403A">
        <w:rPr>
          <w:rFonts w:ascii="Arial" w:eastAsia="Tahoma" w:hAnsi="Arial" w:cs="Arial"/>
          <w:color w:val="000000"/>
          <w:spacing w:val="3"/>
          <w:sz w:val="20"/>
        </w:rPr>
        <w:t>isclosing Party, to return or destroy all of the media containing the</w:t>
      </w:r>
      <w:r w:rsidRPr="0091403A">
        <w:rPr>
          <w:rFonts w:ascii="Arial" w:eastAsia="Tahoma" w:hAnsi="Arial" w:cs="Arial"/>
          <w:color w:val="000000"/>
          <w:sz w:val="20"/>
        </w:rPr>
        <w:t xml:space="preserve"> </w:t>
      </w:r>
      <w:r w:rsidRPr="0091403A">
        <w:rPr>
          <w:rFonts w:ascii="Arial" w:eastAsia="Tahoma" w:hAnsi="Arial" w:cs="Arial"/>
          <w:color w:val="000000"/>
          <w:spacing w:val="4"/>
          <w:sz w:val="20"/>
        </w:rPr>
        <w:t>aforesaid Confidential Information.</w:t>
      </w:r>
    </w:p>
    <w:p w14:paraId="7CBC9B63" w14:textId="77777777" w:rsidR="00E32D38" w:rsidRPr="00E32D38" w:rsidRDefault="00E32D38" w:rsidP="00E32D38">
      <w:pPr>
        <w:spacing w:after="0"/>
        <w:ind w:left="0"/>
        <w:rPr>
          <w:rFonts w:ascii="Arial" w:hAnsi="Arial" w:cs="Arial"/>
          <w:sz w:val="20"/>
        </w:rPr>
      </w:pPr>
    </w:p>
    <w:p w14:paraId="6AA230EE" w14:textId="77777777" w:rsidR="00DE1E9D" w:rsidRDefault="00DE1E9D" w:rsidP="00DE1E9D">
      <w:pPr>
        <w:spacing w:after="0"/>
        <w:ind w:left="0"/>
        <w:rPr>
          <w:rFonts w:ascii="Arial" w:hAnsi="Arial" w:cs="Arial"/>
          <w:sz w:val="20"/>
        </w:rPr>
      </w:pPr>
      <w:r>
        <w:rPr>
          <w:rFonts w:ascii="Arial" w:hAnsi="Arial" w:cs="Arial"/>
          <w:sz w:val="20"/>
        </w:rPr>
        <w:t>This obligation of confidentiality shall not</w:t>
      </w:r>
      <w:r>
        <w:rPr>
          <w:rFonts w:ascii="Arial" w:hAnsi="Arial" w:cs="Arial"/>
          <w:i/>
          <w:sz w:val="20"/>
        </w:rPr>
        <w:t xml:space="preserve"> </w:t>
      </w:r>
      <w:r>
        <w:rPr>
          <w:rFonts w:ascii="Arial" w:hAnsi="Arial" w:cs="Arial"/>
          <w:sz w:val="20"/>
        </w:rPr>
        <w:t>apply to information:</w:t>
      </w:r>
    </w:p>
    <w:p w14:paraId="6B3BFFFD" w14:textId="77777777" w:rsidR="00DE1E9D" w:rsidRDefault="00DE1E9D" w:rsidP="00DE1E9D">
      <w:pPr>
        <w:spacing w:after="0"/>
        <w:ind w:left="0"/>
        <w:rPr>
          <w:rFonts w:ascii="Arial" w:hAnsi="Arial" w:cs="Arial"/>
          <w:sz w:val="20"/>
        </w:rPr>
      </w:pPr>
    </w:p>
    <w:p w14:paraId="77D86B77" w14:textId="77777777" w:rsidR="00DE1E9D" w:rsidRPr="001F27CA" w:rsidRDefault="00DE1E9D" w:rsidP="00DE1E9D">
      <w:pPr>
        <w:pStyle w:val="TITRE10"/>
        <w:numPr>
          <w:ilvl w:val="0"/>
          <w:numId w:val="11"/>
        </w:numPr>
        <w:spacing w:after="0"/>
        <w:rPr>
          <w:rFonts w:ascii="Arial" w:hAnsi="Arial" w:cs="Arial"/>
          <w:sz w:val="20"/>
        </w:rPr>
      </w:pPr>
      <w:r>
        <w:rPr>
          <w:rFonts w:ascii="Arial" w:hAnsi="Arial" w:cs="Arial"/>
          <w:sz w:val="20"/>
        </w:rPr>
        <w:t>which was in the possession of the receiving Party before this Agreement was signed or,</w:t>
      </w:r>
    </w:p>
    <w:p w14:paraId="449FBD6D" w14:textId="77777777" w:rsidR="00DE1E9D" w:rsidRPr="001F27CA" w:rsidRDefault="00DE1E9D" w:rsidP="00DE1E9D">
      <w:pPr>
        <w:pStyle w:val="TITRE10"/>
        <w:spacing w:after="0"/>
        <w:ind w:left="0" w:firstLine="0"/>
        <w:rPr>
          <w:rFonts w:ascii="Arial" w:hAnsi="Arial" w:cs="Arial"/>
          <w:sz w:val="20"/>
        </w:rPr>
      </w:pPr>
    </w:p>
    <w:p w14:paraId="3F32C88D" w14:textId="77777777" w:rsidR="00DE1E9D" w:rsidRDefault="00DE1E9D" w:rsidP="00DE1E9D">
      <w:pPr>
        <w:pStyle w:val="TITRE10"/>
        <w:numPr>
          <w:ilvl w:val="0"/>
          <w:numId w:val="11"/>
        </w:numPr>
        <w:spacing w:after="0"/>
        <w:rPr>
          <w:rFonts w:ascii="Arial" w:hAnsi="Arial" w:cs="Arial"/>
          <w:sz w:val="20"/>
        </w:rPr>
      </w:pPr>
      <w:r>
        <w:rPr>
          <w:rFonts w:ascii="Arial" w:hAnsi="Arial" w:cs="Arial"/>
          <w:sz w:val="20"/>
        </w:rPr>
        <w:t>which is in the public domain at the time of its disclosure or which enters the public domain other than through a breach of this Agreement, through sources authorised to disclose it or,</w:t>
      </w:r>
    </w:p>
    <w:p w14:paraId="1A44ADC7" w14:textId="77777777" w:rsidR="00DE1E9D" w:rsidRPr="001F27CA" w:rsidRDefault="00DE1E9D" w:rsidP="00DE1E9D">
      <w:pPr>
        <w:pStyle w:val="TITRE10"/>
        <w:spacing w:after="0"/>
        <w:ind w:left="0" w:firstLine="0"/>
        <w:rPr>
          <w:rFonts w:ascii="Arial" w:hAnsi="Arial" w:cs="Arial"/>
          <w:sz w:val="20"/>
        </w:rPr>
      </w:pPr>
    </w:p>
    <w:p w14:paraId="34608ACD" w14:textId="0A8E0B9D" w:rsidR="006C2668" w:rsidRPr="00CD0416" w:rsidRDefault="00DE1E9D" w:rsidP="00CD0416">
      <w:pPr>
        <w:numPr>
          <w:ilvl w:val="0"/>
          <w:numId w:val="11"/>
        </w:numPr>
        <w:spacing w:after="0"/>
        <w:rPr>
          <w:rFonts w:ascii="Arial" w:hAnsi="Arial" w:cs="Arial"/>
          <w:sz w:val="20"/>
        </w:rPr>
      </w:pPr>
      <w:proofErr w:type="gramStart"/>
      <w:r>
        <w:rPr>
          <w:rFonts w:ascii="Arial" w:hAnsi="Arial" w:cs="Arial"/>
          <w:sz w:val="20"/>
        </w:rPr>
        <w:t>which</w:t>
      </w:r>
      <w:proofErr w:type="gramEnd"/>
      <w:r>
        <w:rPr>
          <w:rFonts w:ascii="Arial" w:hAnsi="Arial" w:cs="Arial"/>
          <w:sz w:val="20"/>
        </w:rPr>
        <w:t xml:space="preserve"> is received from a third party without restriction and without breaching this Agreement.</w:t>
      </w:r>
    </w:p>
    <w:p w14:paraId="76B9B7E8" w14:textId="77777777" w:rsidR="006C2668" w:rsidRDefault="006C2668" w:rsidP="0091403A">
      <w:pPr>
        <w:spacing w:after="0"/>
        <w:ind w:left="720"/>
        <w:rPr>
          <w:rFonts w:ascii="Arial" w:hAnsi="Arial" w:cs="Arial"/>
          <w:sz w:val="20"/>
        </w:rPr>
      </w:pPr>
    </w:p>
    <w:p w14:paraId="4DD12C87" w14:textId="630D9471" w:rsidR="006C2668" w:rsidRPr="00726BD6" w:rsidRDefault="005773C5" w:rsidP="006C2668">
      <w:pPr>
        <w:spacing w:after="0"/>
        <w:ind w:left="0"/>
        <w:rPr>
          <w:rFonts w:ascii="Arial" w:hAnsi="Arial" w:cs="Arial"/>
          <w:sz w:val="20"/>
        </w:rPr>
      </w:pPr>
      <w:proofErr w:type="gramStart"/>
      <w:r w:rsidRPr="00A25ABF">
        <w:rPr>
          <w:rFonts w:ascii="Arial" w:hAnsi="Arial" w:cs="Arial"/>
          <w:sz w:val="20"/>
        </w:rPr>
        <w:t>5.2</w:t>
      </w:r>
      <w:r w:rsidR="00DE4CB4">
        <w:rPr>
          <w:rFonts w:ascii="Arial" w:hAnsi="Arial" w:cs="Arial"/>
          <w:sz w:val="20"/>
        </w:rPr>
        <w:t>.</w:t>
      </w:r>
      <w:r w:rsidRPr="00A25ABF">
        <w:rPr>
          <w:rFonts w:ascii="Arial" w:hAnsi="Arial" w:cs="Arial"/>
          <w:sz w:val="20"/>
        </w:rPr>
        <w:t xml:space="preserve">  </w:t>
      </w:r>
      <w:r w:rsidR="006C2668">
        <w:rPr>
          <w:rFonts w:ascii="Arial" w:hAnsi="Arial" w:cs="Arial"/>
          <w:sz w:val="20"/>
        </w:rPr>
        <w:t>If, in the framework of the Collaboration</w:t>
      </w:r>
      <w:r w:rsidR="0052367D">
        <w:rPr>
          <w:rFonts w:ascii="Arial" w:hAnsi="Arial" w:cs="Arial"/>
          <w:sz w:val="20"/>
        </w:rPr>
        <w:t xml:space="preserve"> and within the limits authorised by this Collaboration and its confidentiality obligations</w:t>
      </w:r>
      <w:r w:rsidR="006C2668">
        <w:rPr>
          <w:rFonts w:ascii="Arial" w:hAnsi="Arial" w:cs="Arial"/>
          <w:sz w:val="20"/>
        </w:rPr>
        <w:t>, the Organisation publishes and/or disseminates all or part of any studies and/or developments deriving from the Software or the Final Software, the Organisation is required to specify that they were accomplished by virtue of the</w:t>
      </w:r>
      <w:r w:rsidR="00CD0416">
        <w:rPr>
          <w:rFonts w:ascii="Arial" w:hAnsi="Arial" w:cs="Arial"/>
          <w:sz w:val="20"/>
        </w:rPr>
        <w:t xml:space="preserve"> Software and/or Final Software </w:t>
      </w:r>
      <w:r w:rsidR="006C2668">
        <w:rPr>
          <w:rFonts w:ascii="Arial" w:hAnsi="Arial" w:cs="Arial"/>
          <w:sz w:val="20"/>
        </w:rPr>
        <w:t>and must clearly refer to CEA and JRC as holders of the associated intellectual property rights on the S</w:t>
      </w:r>
      <w:r w:rsidR="00CD0416">
        <w:rPr>
          <w:rFonts w:ascii="Arial" w:hAnsi="Arial" w:cs="Arial"/>
          <w:sz w:val="20"/>
        </w:rPr>
        <w:t>oftware and/or Final Software.</w:t>
      </w:r>
      <w:proofErr w:type="gramEnd"/>
    </w:p>
    <w:p w14:paraId="6CA60A96" w14:textId="0FA797B4" w:rsidR="006C2668" w:rsidRDefault="006C2668" w:rsidP="006C2668">
      <w:pPr>
        <w:spacing w:after="0"/>
        <w:ind w:left="0"/>
        <w:rPr>
          <w:rFonts w:ascii="Arial" w:hAnsi="Arial" w:cs="Arial"/>
          <w:sz w:val="20"/>
        </w:rPr>
      </w:pPr>
      <w:r w:rsidRPr="007277BF">
        <w:rPr>
          <w:rFonts w:ascii="Arial" w:hAnsi="Arial" w:cs="Arial"/>
          <w:sz w:val="20"/>
        </w:rPr>
        <w:t xml:space="preserve">CEA and JRC reserve the right to include the Organisation’s name among </w:t>
      </w:r>
      <w:r w:rsidR="009F5E9F">
        <w:rPr>
          <w:rFonts w:ascii="Arial" w:hAnsi="Arial" w:cs="Arial"/>
          <w:sz w:val="20"/>
        </w:rPr>
        <w:t>their</w:t>
      </w:r>
      <w:r w:rsidRPr="007277BF">
        <w:rPr>
          <w:rFonts w:ascii="Arial" w:hAnsi="Arial" w:cs="Arial"/>
          <w:sz w:val="20"/>
        </w:rPr>
        <w:t xml:space="preserve"> references.</w:t>
      </w:r>
    </w:p>
    <w:p w14:paraId="1231E9A8" w14:textId="77777777" w:rsidR="005773C5" w:rsidRPr="00285B80" w:rsidRDefault="005773C5" w:rsidP="00FE698D">
      <w:pPr>
        <w:spacing w:after="0"/>
        <w:ind w:left="0"/>
        <w:rPr>
          <w:rFonts w:ascii="Arial" w:hAnsi="Arial" w:cs="Arial"/>
          <w:sz w:val="20"/>
        </w:rPr>
      </w:pPr>
    </w:p>
    <w:p w14:paraId="1FDD8EBA" w14:textId="77777777" w:rsidR="00FE698D" w:rsidRDefault="00FE698D" w:rsidP="00FE698D">
      <w:pPr>
        <w:pStyle w:val="Titre1"/>
      </w:pPr>
      <w:r>
        <w:t>INTELLECTUAL PROPERTY</w:t>
      </w:r>
    </w:p>
    <w:p w14:paraId="11B92DFF" w14:textId="77777777" w:rsidR="00FE698D" w:rsidRPr="00726BD6" w:rsidRDefault="00FE698D" w:rsidP="00FE698D">
      <w:pPr>
        <w:spacing w:after="0"/>
        <w:ind w:left="0"/>
        <w:rPr>
          <w:rFonts w:ascii="Arial" w:hAnsi="Arial" w:cs="Arial"/>
          <w:sz w:val="20"/>
        </w:rPr>
      </w:pPr>
    </w:p>
    <w:p w14:paraId="08263A80" w14:textId="77777777" w:rsidR="00FE698D" w:rsidRPr="0091403A" w:rsidRDefault="00FE698D" w:rsidP="00FE698D">
      <w:pPr>
        <w:pStyle w:val="Titre2"/>
        <w:rPr>
          <w:rFonts w:ascii="Arial" w:hAnsi="Arial" w:cs="Arial"/>
          <w:sz w:val="20"/>
        </w:rPr>
      </w:pPr>
      <w:r w:rsidRPr="0091403A">
        <w:rPr>
          <w:rFonts w:ascii="Arial" w:hAnsi="Arial" w:cs="Arial"/>
          <w:sz w:val="20"/>
        </w:rPr>
        <w:t>Modules</w:t>
      </w:r>
    </w:p>
    <w:p w14:paraId="156D1638" w14:textId="21D25DE8" w:rsidR="00FE698D" w:rsidRPr="00726BD6" w:rsidRDefault="00FE698D" w:rsidP="00FE698D">
      <w:pPr>
        <w:spacing w:after="0"/>
        <w:ind w:left="0"/>
        <w:rPr>
          <w:rFonts w:ascii="Arial" w:hAnsi="Arial" w:cs="Arial"/>
          <w:sz w:val="20"/>
        </w:rPr>
      </w:pPr>
      <w:r>
        <w:rPr>
          <w:rFonts w:ascii="Arial" w:hAnsi="Arial" w:cs="Arial"/>
          <w:sz w:val="20"/>
        </w:rPr>
        <w:t xml:space="preserve">In return for </w:t>
      </w:r>
      <w:r w:rsidRPr="001D6809">
        <w:rPr>
          <w:rFonts w:ascii="Arial" w:hAnsi="Arial" w:cs="Arial"/>
          <w:sz w:val="20"/>
        </w:rPr>
        <w:t>giving the Organisation</w:t>
      </w:r>
      <w:r w:rsidR="001D6809" w:rsidRPr="0091403A">
        <w:rPr>
          <w:rFonts w:ascii="Arial" w:hAnsi="Arial" w:cs="Arial"/>
          <w:sz w:val="20"/>
        </w:rPr>
        <w:t xml:space="preserve"> </w:t>
      </w:r>
      <w:r w:rsidRPr="001D6809">
        <w:rPr>
          <w:rFonts w:ascii="Arial" w:hAnsi="Arial" w:cs="Arial"/>
          <w:sz w:val="20"/>
        </w:rPr>
        <w:t xml:space="preserve">access to the Software under this </w:t>
      </w:r>
      <w:r w:rsidR="001D7E80" w:rsidRPr="004A32D1">
        <w:rPr>
          <w:rFonts w:ascii="Arial" w:hAnsi="Arial" w:cs="Arial"/>
          <w:sz w:val="20"/>
        </w:rPr>
        <w:t>C</w:t>
      </w:r>
      <w:r w:rsidRPr="004A32D1">
        <w:rPr>
          <w:rFonts w:ascii="Arial" w:hAnsi="Arial" w:cs="Arial"/>
          <w:sz w:val="20"/>
        </w:rPr>
        <w:t xml:space="preserve">ollaboration and </w:t>
      </w:r>
      <w:r w:rsidR="001D6809" w:rsidRPr="0091403A">
        <w:rPr>
          <w:rFonts w:ascii="Arial" w:hAnsi="Arial" w:cs="Arial"/>
          <w:sz w:val="20"/>
        </w:rPr>
        <w:t xml:space="preserve">the user </w:t>
      </w:r>
      <w:r w:rsidRPr="001D6809">
        <w:rPr>
          <w:rFonts w:ascii="Arial" w:hAnsi="Arial" w:cs="Arial"/>
          <w:sz w:val="20"/>
        </w:rPr>
        <w:t>right</w:t>
      </w:r>
      <w:r w:rsidR="001D6809" w:rsidRPr="0091403A">
        <w:rPr>
          <w:rFonts w:ascii="Arial" w:hAnsi="Arial" w:cs="Arial"/>
          <w:sz w:val="20"/>
        </w:rPr>
        <w:t>s of article 7.2</w:t>
      </w:r>
      <w:r w:rsidRPr="001D6809">
        <w:rPr>
          <w:rFonts w:ascii="Arial" w:hAnsi="Arial" w:cs="Arial"/>
          <w:sz w:val="20"/>
        </w:rPr>
        <w:t>,</w:t>
      </w:r>
      <w:r>
        <w:rPr>
          <w:rFonts w:ascii="Arial" w:hAnsi="Arial" w:cs="Arial"/>
          <w:sz w:val="20"/>
        </w:rPr>
        <w:t xml:space="preserve"> the Parties agree that any Module developed by the Organisation and integrated into the Software under the Programme </w:t>
      </w:r>
      <w:proofErr w:type="gramStart"/>
      <w:r>
        <w:rPr>
          <w:rFonts w:ascii="Arial" w:hAnsi="Arial" w:cs="Arial"/>
          <w:sz w:val="20"/>
        </w:rPr>
        <w:t>shall be co-owned</w:t>
      </w:r>
      <w:proofErr w:type="gramEnd"/>
      <w:r>
        <w:rPr>
          <w:rFonts w:ascii="Arial" w:hAnsi="Arial" w:cs="Arial"/>
          <w:sz w:val="20"/>
        </w:rPr>
        <w:t xml:space="preserve"> by CEA and JRC in equal parts.</w:t>
      </w:r>
    </w:p>
    <w:p w14:paraId="14FA2BDA" w14:textId="77777777" w:rsidR="00FE698D" w:rsidRPr="00726BD6" w:rsidRDefault="00FE698D" w:rsidP="00FE698D">
      <w:pPr>
        <w:spacing w:after="0"/>
        <w:ind w:left="0"/>
        <w:rPr>
          <w:rFonts w:ascii="Arial" w:hAnsi="Arial" w:cs="Arial"/>
          <w:sz w:val="20"/>
        </w:rPr>
      </w:pPr>
    </w:p>
    <w:p w14:paraId="5C7104F0" w14:textId="77777777" w:rsidR="00FE698D" w:rsidRPr="008E1D37" w:rsidRDefault="00FE698D" w:rsidP="00FE698D">
      <w:pPr>
        <w:spacing w:after="0"/>
        <w:ind w:left="0"/>
        <w:rPr>
          <w:rFonts w:ascii="Arial" w:hAnsi="Arial" w:cs="Arial"/>
          <w:sz w:val="20"/>
        </w:rPr>
      </w:pPr>
      <w:r w:rsidRPr="008E1D37">
        <w:rPr>
          <w:rFonts w:ascii="Arial" w:hAnsi="Arial" w:cs="Arial"/>
          <w:sz w:val="20"/>
        </w:rPr>
        <w:t>To that end, the Organisation shall assign to CEA and JRC, exclusively and free of charge, the intellectual property rights conferred on it in accordance with the rules on intellectual property, with the result that CEA and JRC become co-owners, in the proportions indicated above, of the property rights over the Modules.</w:t>
      </w:r>
    </w:p>
    <w:p w14:paraId="76D7549C" w14:textId="77777777" w:rsidR="00FE698D" w:rsidRPr="008E1D37" w:rsidRDefault="00FE698D" w:rsidP="00FE698D">
      <w:pPr>
        <w:spacing w:after="0"/>
        <w:ind w:left="0"/>
        <w:rPr>
          <w:rFonts w:ascii="Arial" w:hAnsi="Arial" w:cs="Arial"/>
          <w:sz w:val="20"/>
        </w:rPr>
      </w:pPr>
    </w:p>
    <w:p w14:paraId="3DD5D451" w14:textId="699A5627" w:rsidR="00FE698D" w:rsidRDefault="00FE698D" w:rsidP="00FE698D">
      <w:pPr>
        <w:spacing w:after="0"/>
        <w:ind w:left="0"/>
        <w:rPr>
          <w:rFonts w:ascii="Arial" w:hAnsi="Arial" w:cs="Arial"/>
          <w:sz w:val="20"/>
        </w:rPr>
      </w:pPr>
      <w:r w:rsidRPr="008E1D37">
        <w:rPr>
          <w:rFonts w:ascii="Arial" w:hAnsi="Arial" w:cs="Arial"/>
          <w:sz w:val="20"/>
        </w:rPr>
        <w:t>The rights assigned include</w:t>
      </w:r>
      <w:r w:rsidR="0052367D" w:rsidRPr="008E1D37">
        <w:rPr>
          <w:rFonts w:ascii="Arial" w:hAnsi="Arial" w:cs="Arial"/>
          <w:sz w:val="20"/>
        </w:rPr>
        <w:t>, for what concerns copyright,</w:t>
      </w:r>
      <w:r w:rsidRPr="008E1D37">
        <w:rPr>
          <w:rFonts w:ascii="Arial" w:hAnsi="Arial" w:cs="Arial"/>
          <w:sz w:val="20"/>
        </w:rPr>
        <w:t xml:space="preserve"> rights of reproduction, representation, </w:t>
      </w:r>
      <w:r w:rsidR="0052367D" w:rsidRPr="008E1D37">
        <w:rPr>
          <w:rFonts w:ascii="Arial" w:hAnsi="Arial" w:cs="Arial"/>
          <w:sz w:val="20"/>
        </w:rPr>
        <w:t xml:space="preserve">communication to the public, </w:t>
      </w:r>
      <w:r w:rsidRPr="008E1D37">
        <w:rPr>
          <w:rFonts w:ascii="Arial" w:hAnsi="Arial" w:cs="Arial"/>
          <w:sz w:val="20"/>
        </w:rPr>
        <w:t>publication (especially in the press), adaptation, digitisation, translation, use, transformation in consideration of moral rights, dissemination, integration into another work, for all purposes, both commercial and non-commercial, promotional or non-promotional, it being specified</w:t>
      </w:r>
      <w:r>
        <w:rPr>
          <w:rFonts w:ascii="Arial" w:hAnsi="Arial" w:cs="Arial"/>
          <w:sz w:val="20"/>
        </w:rPr>
        <w:t xml:space="preserve"> that:</w:t>
      </w:r>
    </w:p>
    <w:p w14:paraId="4F3EF3C7" w14:textId="77777777" w:rsidR="00FE698D" w:rsidRPr="00726BD6" w:rsidRDefault="00FE698D" w:rsidP="00FE698D">
      <w:pPr>
        <w:spacing w:after="0"/>
        <w:rPr>
          <w:rFonts w:ascii="Arial" w:hAnsi="Arial" w:cs="Arial"/>
          <w:sz w:val="20"/>
        </w:rPr>
      </w:pPr>
    </w:p>
    <w:p w14:paraId="3D1AF6A7" w14:textId="77777777" w:rsidR="00FE698D" w:rsidRPr="00726BD6" w:rsidRDefault="00FE698D" w:rsidP="00FE698D">
      <w:pPr>
        <w:numPr>
          <w:ilvl w:val="0"/>
          <w:numId w:val="5"/>
        </w:numPr>
        <w:tabs>
          <w:tab w:val="clear" w:pos="720"/>
          <w:tab w:val="num" w:pos="360"/>
        </w:tabs>
        <w:spacing w:after="0"/>
        <w:ind w:hanging="720"/>
        <w:rPr>
          <w:rFonts w:ascii="Arial" w:hAnsi="Arial" w:cs="Arial"/>
          <w:sz w:val="20"/>
        </w:rPr>
      </w:pPr>
      <w:r>
        <w:rPr>
          <w:rFonts w:ascii="Arial" w:hAnsi="Arial" w:cs="Arial"/>
          <w:sz w:val="20"/>
        </w:rPr>
        <w:t>the right of reproduction includes in particular:</w:t>
      </w:r>
    </w:p>
    <w:p w14:paraId="4E754AF2" w14:textId="77777777" w:rsidR="00FE698D" w:rsidRPr="00726BD6" w:rsidRDefault="00FE698D" w:rsidP="00FE698D">
      <w:pPr>
        <w:numPr>
          <w:ilvl w:val="0"/>
          <w:numId w:val="4"/>
        </w:numPr>
        <w:spacing w:after="0"/>
        <w:rPr>
          <w:rFonts w:ascii="Arial" w:hAnsi="Arial" w:cs="Arial"/>
          <w:sz w:val="20"/>
        </w:rPr>
      </w:pPr>
      <w:r>
        <w:rPr>
          <w:rFonts w:ascii="Arial" w:hAnsi="Arial" w:cs="Arial"/>
          <w:sz w:val="20"/>
        </w:rPr>
        <w:t xml:space="preserve">the right to reproduce or arrange for the reproduction of the Module, by any means, in any form and on any medium, particularly video, televisual, photographic, computer, </w:t>
      </w:r>
      <w:proofErr w:type="spellStart"/>
      <w:r>
        <w:rPr>
          <w:rFonts w:ascii="Arial" w:hAnsi="Arial" w:cs="Arial"/>
          <w:sz w:val="20"/>
        </w:rPr>
        <w:t>telematic</w:t>
      </w:r>
      <w:proofErr w:type="spellEnd"/>
      <w:r>
        <w:rPr>
          <w:rFonts w:ascii="Arial" w:hAnsi="Arial" w:cs="Arial"/>
          <w:sz w:val="20"/>
        </w:rPr>
        <w:t>, digital, electronic, paper, and on any other present or future medium, in an unlimited number of copies;</w:t>
      </w:r>
    </w:p>
    <w:p w14:paraId="04C8FD6F" w14:textId="77777777" w:rsidR="00FE698D" w:rsidRPr="00726BD6" w:rsidRDefault="00FE698D" w:rsidP="00FE698D">
      <w:pPr>
        <w:numPr>
          <w:ilvl w:val="0"/>
          <w:numId w:val="4"/>
        </w:numPr>
        <w:spacing w:after="0"/>
        <w:rPr>
          <w:rFonts w:ascii="Arial" w:hAnsi="Arial" w:cs="Arial"/>
          <w:sz w:val="20"/>
        </w:rPr>
      </w:pPr>
      <w:proofErr w:type="gramStart"/>
      <w:r>
        <w:rPr>
          <w:rFonts w:ascii="Arial" w:hAnsi="Arial" w:cs="Arial"/>
          <w:sz w:val="20"/>
        </w:rPr>
        <w:t>the</w:t>
      </w:r>
      <w:proofErr w:type="gramEnd"/>
      <w:r>
        <w:rPr>
          <w:rFonts w:ascii="Arial" w:hAnsi="Arial" w:cs="Arial"/>
          <w:sz w:val="20"/>
        </w:rPr>
        <w:t xml:space="preserve"> right to reproduce or arrange for the reproduction of the Module on any of the media specified above with a view to integrating them into a second work, whatever the commercial purpose of that work.</w:t>
      </w:r>
    </w:p>
    <w:p w14:paraId="2DAF44CC" w14:textId="77777777" w:rsidR="00FE698D" w:rsidRPr="00726BD6" w:rsidRDefault="00FE698D" w:rsidP="00FE698D">
      <w:pPr>
        <w:spacing w:after="0"/>
        <w:ind w:left="360"/>
        <w:rPr>
          <w:rFonts w:ascii="Arial" w:hAnsi="Arial" w:cs="Arial"/>
          <w:sz w:val="20"/>
        </w:rPr>
      </w:pPr>
    </w:p>
    <w:p w14:paraId="37EF05CD" w14:textId="77777777" w:rsidR="00FE698D" w:rsidRPr="00726BD6" w:rsidRDefault="00FE698D" w:rsidP="00FE698D">
      <w:pPr>
        <w:numPr>
          <w:ilvl w:val="1"/>
          <w:numId w:val="4"/>
        </w:numPr>
        <w:tabs>
          <w:tab w:val="clear" w:pos="1440"/>
          <w:tab w:val="num" w:pos="360"/>
        </w:tabs>
        <w:spacing w:after="0"/>
        <w:ind w:left="360"/>
        <w:rPr>
          <w:rFonts w:ascii="Arial" w:hAnsi="Arial" w:cs="Arial"/>
          <w:sz w:val="20"/>
        </w:rPr>
      </w:pPr>
      <w:proofErr w:type="gramStart"/>
      <w:r>
        <w:rPr>
          <w:rFonts w:ascii="Arial" w:hAnsi="Arial" w:cs="Arial"/>
          <w:sz w:val="20"/>
        </w:rPr>
        <w:t>the right of representation includes in particular the right to publicly represent or arrange for the public representation of the Module or its secondary operations, including its adaptation, by any processes known or hitherto unknown, namely public or private exhibition, analogue and/or digital transmission on any open and/or private, national and/or international telecommunications IT network, for any public or private, internal or external, national or international event, in dissemination channels that are specialised or aimed at the general public.</w:t>
      </w:r>
      <w:proofErr w:type="gramEnd"/>
    </w:p>
    <w:p w14:paraId="67BE4C15" w14:textId="77777777" w:rsidR="00FE698D" w:rsidRPr="00726BD6" w:rsidRDefault="00FE698D" w:rsidP="00FE698D">
      <w:pPr>
        <w:spacing w:after="0"/>
        <w:rPr>
          <w:rFonts w:ascii="Arial" w:hAnsi="Arial" w:cs="Arial"/>
          <w:sz w:val="20"/>
        </w:rPr>
      </w:pPr>
    </w:p>
    <w:p w14:paraId="0A79ADD4" w14:textId="77777777" w:rsidR="00FE698D" w:rsidRPr="00726BD6" w:rsidRDefault="00FE698D" w:rsidP="00FE698D">
      <w:pPr>
        <w:numPr>
          <w:ilvl w:val="1"/>
          <w:numId w:val="4"/>
        </w:numPr>
        <w:tabs>
          <w:tab w:val="clear" w:pos="1440"/>
          <w:tab w:val="num" w:pos="360"/>
        </w:tabs>
        <w:spacing w:after="0"/>
        <w:ind w:left="360"/>
        <w:rPr>
          <w:rFonts w:ascii="Arial" w:hAnsi="Arial" w:cs="Arial"/>
          <w:sz w:val="20"/>
        </w:rPr>
      </w:pPr>
      <w:proofErr w:type="gramStart"/>
      <w:r>
        <w:rPr>
          <w:rFonts w:ascii="Arial" w:hAnsi="Arial" w:cs="Arial"/>
          <w:sz w:val="20"/>
        </w:rPr>
        <w:t>the</w:t>
      </w:r>
      <w:proofErr w:type="gramEnd"/>
      <w:r>
        <w:rPr>
          <w:rFonts w:ascii="Arial" w:hAnsi="Arial" w:cs="Arial"/>
          <w:sz w:val="20"/>
        </w:rPr>
        <w:t xml:space="preserve"> right of adaptation includes in particular the right to carry out the adaptations and modifications necessary for the normal operation and the development of the Module or to arrange to have those adaptations and modifications carried out, as well as the right to transfer the Module to other hardware</w:t>
      </w:r>
      <w:r>
        <w:rPr>
          <w:rFonts w:ascii="Arial" w:hAnsi="Arial" w:cs="Arial"/>
          <w:i/>
          <w:sz w:val="20"/>
        </w:rPr>
        <w:t xml:space="preserve"> </w:t>
      </w:r>
      <w:r>
        <w:rPr>
          <w:rFonts w:ascii="Arial" w:hAnsi="Arial" w:cs="Arial"/>
          <w:sz w:val="20"/>
        </w:rPr>
        <w:t>or to adapt it to other operating systems. It also includes the right to use extracts from the Module or elements used in its development</w:t>
      </w:r>
      <w:r>
        <w:rPr>
          <w:rFonts w:ascii="Arial" w:hAnsi="Arial" w:cs="Arial"/>
          <w:i/>
          <w:sz w:val="20"/>
        </w:rPr>
        <w:t xml:space="preserve"> </w:t>
      </w:r>
      <w:r>
        <w:rPr>
          <w:rFonts w:ascii="Arial" w:hAnsi="Arial" w:cs="Arial"/>
          <w:sz w:val="20"/>
        </w:rPr>
        <w:t>for its reproduction and/or its representation in any derivative work.</w:t>
      </w:r>
    </w:p>
    <w:p w14:paraId="790E5C94" w14:textId="77777777" w:rsidR="00FE698D" w:rsidRPr="00726BD6" w:rsidRDefault="00FE698D" w:rsidP="00FE698D">
      <w:pPr>
        <w:spacing w:after="0"/>
        <w:ind w:left="0"/>
        <w:rPr>
          <w:rFonts w:ascii="Arial" w:hAnsi="Arial" w:cs="Arial"/>
          <w:sz w:val="20"/>
        </w:rPr>
      </w:pPr>
    </w:p>
    <w:p w14:paraId="37028D4E" w14:textId="64878B4B" w:rsidR="00FE698D" w:rsidRDefault="0052367D" w:rsidP="00FE698D">
      <w:pPr>
        <w:numPr>
          <w:ilvl w:val="1"/>
          <w:numId w:val="4"/>
        </w:numPr>
        <w:tabs>
          <w:tab w:val="clear" w:pos="1440"/>
          <w:tab w:val="num" w:pos="360"/>
        </w:tabs>
        <w:spacing w:after="0"/>
        <w:ind w:left="360"/>
        <w:rPr>
          <w:rFonts w:ascii="Arial" w:hAnsi="Arial" w:cs="Arial"/>
          <w:sz w:val="20"/>
        </w:rPr>
      </w:pPr>
      <w:proofErr w:type="gramStart"/>
      <w:r>
        <w:rPr>
          <w:rFonts w:ascii="Arial" w:hAnsi="Arial" w:cs="Arial"/>
          <w:sz w:val="20"/>
        </w:rPr>
        <w:t>the</w:t>
      </w:r>
      <w:proofErr w:type="gramEnd"/>
      <w:r>
        <w:rPr>
          <w:rFonts w:ascii="Arial" w:hAnsi="Arial" w:cs="Arial"/>
          <w:sz w:val="20"/>
        </w:rPr>
        <w:t xml:space="preserve"> right of dissemination includes in particular </w:t>
      </w:r>
      <w:r w:rsidR="00FE698D">
        <w:rPr>
          <w:rFonts w:ascii="Arial" w:hAnsi="Arial" w:cs="Arial"/>
          <w:sz w:val="20"/>
        </w:rPr>
        <w:t>the right to place a copy or copies of the Modules on the market in return for payment or free of charge, including for hire, by any process.</w:t>
      </w:r>
    </w:p>
    <w:p w14:paraId="17234CBA" w14:textId="77777777" w:rsidR="00575D6E" w:rsidRDefault="00575D6E" w:rsidP="00183C66">
      <w:pPr>
        <w:spacing w:after="0"/>
        <w:rPr>
          <w:rFonts w:ascii="Arial" w:hAnsi="Arial" w:cs="Arial"/>
          <w:sz w:val="20"/>
        </w:rPr>
      </w:pPr>
    </w:p>
    <w:p w14:paraId="44E01BD7" w14:textId="77777777" w:rsidR="005173C0" w:rsidRDefault="00575D6E" w:rsidP="00575D6E">
      <w:pPr>
        <w:spacing w:after="0"/>
        <w:ind w:left="0"/>
        <w:rPr>
          <w:rFonts w:ascii="Arial" w:hAnsi="Arial" w:cs="Arial"/>
          <w:sz w:val="20"/>
        </w:rPr>
      </w:pPr>
      <w:r w:rsidRPr="0033340B">
        <w:rPr>
          <w:rFonts w:ascii="Arial" w:hAnsi="Arial" w:cs="Arial"/>
          <w:sz w:val="20"/>
        </w:rPr>
        <w:t>JRC and CEA grant the Organisation a right of use ("licence-back") on the Modules, royalty-free, for all territories and the whole duration of copyright protection</w:t>
      </w:r>
      <w:r w:rsidR="005173C0">
        <w:rPr>
          <w:rFonts w:ascii="Arial" w:hAnsi="Arial" w:cs="Arial"/>
          <w:sz w:val="20"/>
        </w:rPr>
        <w:t xml:space="preserve"> for R&amp;D purposes. </w:t>
      </w:r>
    </w:p>
    <w:p w14:paraId="4A16B752" w14:textId="5B5794FA" w:rsidR="005173C0" w:rsidRDefault="005173C0" w:rsidP="00575D6E">
      <w:pPr>
        <w:spacing w:after="0"/>
        <w:ind w:left="0"/>
        <w:rPr>
          <w:rFonts w:ascii="Arial" w:hAnsi="Arial" w:cs="Arial"/>
          <w:sz w:val="20"/>
        </w:rPr>
      </w:pPr>
      <w:r>
        <w:rPr>
          <w:rFonts w:ascii="Arial" w:hAnsi="Arial" w:cs="Arial"/>
          <w:sz w:val="20"/>
        </w:rPr>
        <w:t xml:space="preserve">A </w:t>
      </w:r>
      <w:r w:rsidRPr="0089394D">
        <w:rPr>
          <w:rFonts w:ascii="Arial" w:hAnsi="Arial" w:cs="Arial"/>
          <w:sz w:val="20"/>
        </w:rPr>
        <w:t>royalty-free</w:t>
      </w:r>
      <w:r>
        <w:rPr>
          <w:rFonts w:ascii="Arial" w:hAnsi="Arial" w:cs="Arial"/>
          <w:sz w:val="20"/>
        </w:rPr>
        <w:t xml:space="preserve"> right of use for commercial purposes </w:t>
      </w:r>
      <w:proofErr w:type="gramStart"/>
      <w:r>
        <w:rPr>
          <w:rFonts w:ascii="Arial" w:hAnsi="Arial" w:cs="Arial"/>
          <w:sz w:val="20"/>
        </w:rPr>
        <w:t>could be granted</w:t>
      </w:r>
      <w:proofErr w:type="gramEnd"/>
      <w:r>
        <w:rPr>
          <w:rFonts w:ascii="Arial" w:hAnsi="Arial" w:cs="Arial"/>
          <w:sz w:val="20"/>
        </w:rPr>
        <w:t xml:space="preserve"> </w:t>
      </w:r>
      <w:r w:rsidRPr="0089394D">
        <w:rPr>
          <w:rFonts w:ascii="Arial" w:hAnsi="Arial" w:cs="Arial"/>
          <w:sz w:val="20"/>
        </w:rPr>
        <w:t>t</w:t>
      </w:r>
      <w:r>
        <w:rPr>
          <w:rFonts w:ascii="Arial" w:hAnsi="Arial" w:cs="Arial"/>
          <w:sz w:val="20"/>
        </w:rPr>
        <w:t>o t</w:t>
      </w:r>
      <w:r w:rsidRPr="0089394D">
        <w:rPr>
          <w:rFonts w:ascii="Arial" w:hAnsi="Arial" w:cs="Arial"/>
          <w:sz w:val="20"/>
        </w:rPr>
        <w:t xml:space="preserve">he Organisation </w:t>
      </w:r>
      <w:r>
        <w:rPr>
          <w:rFonts w:ascii="Arial" w:hAnsi="Arial" w:cs="Arial"/>
          <w:sz w:val="20"/>
        </w:rPr>
        <w:t>a</w:t>
      </w:r>
      <w:r w:rsidRPr="005173C0">
        <w:rPr>
          <w:rFonts w:ascii="Arial" w:hAnsi="Arial" w:cs="Arial"/>
          <w:sz w:val="20"/>
        </w:rPr>
        <w:t>fter agreement</w:t>
      </w:r>
      <w:r>
        <w:rPr>
          <w:rFonts w:ascii="Arial" w:hAnsi="Arial" w:cs="Arial"/>
          <w:sz w:val="20"/>
        </w:rPr>
        <w:t xml:space="preserve"> of CEA and JRC</w:t>
      </w:r>
      <w:r w:rsidRPr="005173C0">
        <w:rPr>
          <w:rFonts w:ascii="Arial" w:hAnsi="Arial" w:cs="Arial"/>
          <w:sz w:val="20"/>
        </w:rPr>
        <w:t xml:space="preserve">, which will be supposed given in the absence of </w:t>
      </w:r>
      <w:r>
        <w:rPr>
          <w:rFonts w:ascii="Arial" w:hAnsi="Arial" w:cs="Arial"/>
          <w:sz w:val="20"/>
        </w:rPr>
        <w:t xml:space="preserve">their </w:t>
      </w:r>
      <w:r w:rsidRPr="005173C0">
        <w:rPr>
          <w:rFonts w:ascii="Arial" w:hAnsi="Arial" w:cs="Arial"/>
          <w:sz w:val="20"/>
        </w:rPr>
        <w:t xml:space="preserve">reply in 30 days </w:t>
      </w:r>
      <w:r>
        <w:rPr>
          <w:rFonts w:ascii="Arial" w:hAnsi="Arial" w:cs="Arial"/>
          <w:sz w:val="20"/>
        </w:rPr>
        <w:t>from</w:t>
      </w:r>
      <w:r w:rsidRPr="005173C0">
        <w:rPr>
          <w:rFonts w:ascii="Arial" w:hAnsi="Arial" w:cs="Arial"/>
          <w:sz w:val="20"/>
        </w:rPr>
        <w:t xml:space="preserve"> the written request</w:t>
      </w:r>
      <w:r w:rsidR="00575D6E" w:rsidRPr="0033340B">
        <w:rPr>
          <w:rFonts w:ascii="Arial" w:hAnsi="Arial" w:cs="Arial"/>
          <w:sz w:val="20"/>
        </w:rPr>
        <w:t xml:space="preserve">. </w:t>
      </w:r>
      <w:r w:rsidR="00575D6E">
        <w:rPr>
          <w:rFonts w:ascii="Arial" w:hAnsi="Arial" w:cs="Arial"/>
          <w:sz w:val="20"/>
        </w:rPr>
        <w:t xml:space="preserve"> </w:t>
      </w:r>
    </w:p>
    <w:p w14:paraId="5C0FB62E" w14:textId="447079BC" w:rsidR="00575D6E" w:rsidRPr="00183C66" w:rsidRDefault="00575D6E" w:rsidP="00575D6E">
      <w:pPr>
        <w:spacing w:after="0"/>
        <w:ind w:left="0"/>
        <w:rPr>
          <w:rFonts w:ascii="Arial" w:hAnsi="Arial" w:cs="Arial"/>
          <w:sz w:val="20"/>
          <w:lang w:val="en-US"/>
        </w:rPr>
      </w:pPr>
      <w:r w:rsidRPr="0013539D">
        <w:rPr>
          <w:rFonts w:ascii="Arial" w:hAnsi="Arial" w:cs="Arial"/>
          <w:sz w:val="20"/>
        </w:rPr>
        <w:t>Such right</w:t>
      </w:r>
      <w:r w:rsidR="005173C0">
        <w:rPr>
          <w:rFonts w:ascii="Arial" w:hAnsi="Arial" w:cs="Arial"/>
          <w:sz w:val="20"/>
        </w:rPr>
        <w:t>s</w:t>
      </w:r>
      <w:r w:rsidRPr="0013539D">
        <w:rPr>
          <w:rFonts w:ascii="Arial" w:hAnsi="Arial" w:cs="Arial"/>
          <w:sz w:val="20"/>
        </w:rPr>
        <w:t xml:space="preserve"> of use do however not include the right to make the software available to third parties under an open source </w:t>
      </w:r>
      <w:r w:rsidRPr="00183C66">
        <w:rPr>
          <w:rFonts w:ascii="Arial" w:hAnsi="Arial" w:cs="Arial"/>
          <w:sz w:val="20"/>
        </w:rPr>
        <w:t xml:space="preserve">licence, except with the prior permission of both JRC and CEA. </w:t>
      </w:r>
      <w:r>
        <w:rPr>
          <w:rFonts w:ascii="Arial" w:hAnsi="Arial" w:cs="Arial"/>
          <w:sz w:val="20"/>
        </w:rPr>
        <w:t xml:space="preserve"> </w:t>
      </w:r>
    </w:p>
    <w:p w14:paraId="77F3C6C5" w14:textId="45991548" w:rsidR="00FE698D" w:rsidRPr="0033340B" w:rsidRDefault="0013539D" w:rsidP="00FE698D">
      <w:pPr>
        <w:spacing w:after="0"/>
        <w:ind w:left="0"/>
        <w:rPr>
          <w:rFonts w:ascii="Arial" w:hAnsi="Arial" w:cs="Arial"/>
          <w:sz w:val="20"/>
          <w:lang w:val="en-US"/>
        </w:rPr>
      </w:pPr>
      <w:r w:rsidRPr="0033340B">
        <w:rPr>
          <w:rFonts w:ascii="Arial" w:hAnsi="Arial" w:cs="Arial"/>
          <w:sz w:val="20"/>
          <w:lang w:val="en-US"/>
        </w:rPr>
        <w:lastRenderedPageBreak/>
        <w:tab/>
      </w:r>
    </w:p>
    <w:p w14:paraId="5E1D60CF" w14:textId="77777777" w:rsidR="00FE698D" w:rsidRPr="0091403A" w:rsidRDefault="00FE698D" w:rsidP="00FD4A0F">
      <w:pPr>
        <w:pStyle w:val="Titre2"/>
        <w:rPr>
          <w:rFonts w:ascii="Arial" w:hAnsi="Arial" w:cs="Arial"/>
          <w:sz w:val="20"/>
        </w:rPr>
      </w:pPr>
      <w:r w:rsidRPr="0091403A">
        <w:rPr>
          <w:rFonts w:ascii="Arial" w:hAnsi="Arial" w:cs="Arial"/>
          <w:sz w:val="20"/>
        </w:rPr>
        <w:t xml:space="preserve">Software and Final Software </w:t>
      </w:r>
    </w:p>
    <w:p w14:paraId="36D6FCF4" w14:textId="77777777" w:rsidR="00FE698D" w:rsidRPr="00726BD6" w:rsidRDefault="00FE698D" w:rsidP="00FE698D">
      <w:pPr>
        <w:pStyle w:val="Titre2"/>
        <w:numPr>
          <w:ilvl w:val="0"/>
          <w:numId w:val="0"/>
        </w:numPr>
        <w:spacing w:after="0"/>
        <w:rPr>
          <w:rFonts w:ascii="Arial" w:hAnsi="Arial" w:cs="Arial"/>
          <w:sz w:val="20"/>
        </w:rPr>
      </w:pPr>
      <w:r>
        <w:rPr>
          <w:rFonts w:ascii="Arial" w:hAnsi="Arial" w:cs="Arial"/>
          <w:sz w:val="20"/>
        </w:rPr>
        <w:t>The granting of user rights over the Software and Final Software does not result in the transfer of any property rights to the Organisation: CEA and JRC remain the exclusive owners of the Software and Final Software, including the integrated Modules, and retain all of the related rights.</w:t>
      </w:r>
    </w:p>
    <w:p w14:paraId="1CB7DD95" w14:textId="77777777" w:rsidR="00FE698D" w:rsidRPr="00726BD6" w:rsidRDefault="00FE698D" w:rsidP="00FE698D">
      <w:pPr>
        <w:spacing w:after="0"/>
        <w:ind w:left="0"/>
        <w:rPr>
          <w:rFonts w:ascii="Arial" w:hAnsi="Arial" w:cs="Arial"/>
          <w:sz w:val="20"/>
        </w:rPr>
      </w:pPr>
    </w:p>
    <w:p w14:paraId="54BC5DCB" w14:textId="77777777" w:rsidR="00FE698D" w:rsidRPr="00726BD6" w:rsidRDefault="00FE698D" w:rsidP="00FE698D">
      <w:pPr>
        <w:pStyle w:val="Titre1"/>
      </w:pPr>
      <w:r>
        <w:t>USE AND EXPLOITATION</w:t>
      </w:r>
    </w:p>
    <w:p w14:paraId="59670538" w14:textId="77777777" w:rsidR="00FE698D" w:rsidRPr="00726BD6" w:rsidRDefault="00FE698D" w:rsidP="00FE698D">
      <w:pPr>
        <w:spacing w:after="0"/>
        <w:ind w:left="0"/>
        <w:rPr>
          <w:rFonts w:ascii="Arial" w:hAnsi="Arial" w:cs="Arial"/>
          <w:sz w:val="20"/>
        </w:rPr>
      </w:pPr>
    </w:p>
    <w:p w14:paraId="150C0A51" w14:textId="3374412C" w:rsidR="00FE698D" w:rsidRPr="003F14A4" w:rsidRDefault="00FE698D" w:rsidP="003F14A4">
      <w:pPr>
        <w:pStyle w:val="Titre2"/>
        <w:rPr>
          <w:rFonts w:ascii="Arial" w:hAnsi="Arial" w:cs="Arial"/>
          <w:sz w:val="20"/>
        </w:rPr>
      </w:pPr>
      <w:r w:rsidRPr="003A1CBD">
        <w:rPr>
          <w:rFonts w:ascii="Arial" w:hAnsi="Arial" w:cs="Arial"/>
          <w:sz w:val="20"/>
        </w:rPr>
        <w:t>User rights of CEA and JRC</w:t>
      </w:r>
    </w:p>
    <w:p w14:paraId="09F48B30" w14:textId="312E4FED" w:rsidR="00FE698D" w:rsidRPr="00726BD6" w:rsidRDefault="002E0681" w:rsidP="00FE698D">
      <w:pPr>
        <w:spacing w:after="0"/>
        <w:ind w:left="0"/>
        <w:rPr>
          <w:rFonts w:ascii="Arial" w:hAnsi="Arial" w:cs="Arial"/>
          <w:sz w:val="20"/>
        </w:rPr>
      </w:pPr>
      <w:r>
        <w:rPr>
          <w:rFonts w:ascii="Arial" w:hAnsi="Arial" w:cs="Arial"/>
          <w:sz w:val="20"/>
        </w:rPr>
        <w:t xml:space="preserve">As co-owners, </w:t>
      </w:r>
      <w:r w:rsidR="00FE698D">
        <w:rPr>
          <w:rFonts w:ascii="Arial" w:hAnsi="Arial" w:cs="Arial"/>
          <w:sz w:val="20"/>
        </w:rPr>
        <w:t xml:space="preserve">CEA and JRC are free to use the Modules developed by the Organisation, for any purpose, including commercial and promotional, in any country for the entire duration of the intellectual property rights. </w:t>
      </w:r>
    </w:p>
    <w:p w14:paraId="058C680A" w14:textId="77777777" w:rsidR="00FE698D" w:rsidRPr="00726BD6" w:rsidRDefault="00FE698D" w:rsidP="00FE698D">
      <w:pPr>
        <w:spacing w:after="0"/>
        <w:ind w:left="0"/>
        <w:rPr>
          <w:rFonts w:ascii="Arial" w:hAnsi="Arial" w:cs="Arial"/>
          <w:sz w:val="20"/>
        </w:rPr>
      </w:pPr>
    </w:p>
    <w:p w14:paraId="767FF290" w14:textId="77777777" w:rsidR="00FE698D" w:rsidRPr="00726BD6" w:rsidRDefault="00FE698D" w:rsidP="00FE698D">
      <w:pPr>
        <w:spacing w:after="0"/>
        <w:ind w:left="0"/>
        <w:rPr>
          <w:rFonts w:ascii="Arial" w:hAnsi="Arial" w:cs="Arial"/>
          <w:sz w:val="20"/>
        </w:rPr>
      </w:pPr>
      <w:r>
        <w:rPr>
          <w:rFonts w:ascii="Arial" w:hAnsi="Arial" w:cs="Arial"/>
          <w:sz w:val="20"/>
        </w:rPr>
        <w:t>CEA and JRC are free to make use of the Software and Final Software, including the Modules developed by the Organisation, for any purpose, especially commercial and promotional, in any country and for the duration of the intellectual property rights.</w:t>
      </w:r>
    </w:p>
    <w:p w14:paraId="25898197" w14:textId="77777777" w:rsidR="00FE698D" w:rsidRPr="00726BD6" w:rsidRDefault="00FE698D" w:rsidP="00FE698D">
      <w:pPr>
        <w:spacing w:after="0"/>
        <w:ind w:left="0"/>
        <w:rPr>
          <w:rFonts w:ascii="Arial" w:hAnsi="Arial" w:cs="Arial"/>
          <w:sz w:val="20"/>
        </w:rPr>
      </w:pPr>
    </w:p>
    <w:p w14:paraId="72F34C07" w14:textId="0DF50157" w:rsidR="00FE698D" w:rsidRPr="003F14A4" w:rsidRDefault="00FE698D" w:rsidP="003F14A4">
      <w:pPr>
        <w:pStyle w:val="Titre2"/>
        <w:rPr>
          <w:rFonts w:ascii="Arial" w:hAnsi="Arial" w:cs="Arial"/>
          <w:sz w:val="20"/>
        </w:rPr>
      </w:pPr>
      <w:r w:rsidRPr="003A1CBD">
        <w:rPr>
          <w:rFonts w:ascii="Arial" w:hAnsi="Arial" w:cs="Arial"/>
          <w:sz w:val="20"/>
        </w:rPr>
        <w:t>User rights of the Organisation</w:t>
      </w:r>
    </w:p>
    <w:p w14:paraId="7AB8AC7D" w14:textId="5E844402" w:rsidR="00FE698D" w:rsidRPr="00726BD6" w:rsidRDefault="00A54444" w:rsidP="00FE698D">
      <w:pPr>
        <w:spacing w:after="0"/>
        <w:ind w:left="0"/>
        <w:rPr>
          <w:rFonts w:ascii="Arial" w:hAnsi="Arial" w:cs="Arial"/>
          <w:sz w:val="20"/>
        </w:rPr>
      </w:pPr>
      <w:proofErr w:type="gramStart"/>
      <w:r>
        <w:rPr>
          <w:rFonts w:ascii="Arial" w:hAnsi="Arial" w:cs="Arial"/>
          <w:sz w:val="20"/>
        </w:rPr>
        <w:t xml:space="preserve">7.2.1 </w:t>
      </w:r>
      <w:r w:rsidR="00FE698D">
        <w:rPr>
          <w:rFonts w:ascii="Arial" w:hAnsi="Arial" w:cs="Arial"/>
          <w:sz w:val="20"/>
        </w:rPr>
        <w:t xml:space="preserve">For their part, CEA and JRC hereby undertake to grant user rights over the Modules to the Organisation, free of charge and for </w:t>
      </w:r>
      <w:r w:rsidR="002E0681">
        <w:rPr>
          <w:rFonts w:ascii="Arial" w:hAnsi="Arial" w:cs="Arial"/>
          <w:sz w:val="20"/>
        </w:rPr>
        <w:t>five (</w:t>
      </w:r>
      <w:r>
        <w:rPr>
          <w:rFonts w:ascii="Arial" w:hAnsi="Arial" w:cs="Arial"/>
          <w:sz w:val="20"/>
        </w:rPr>
        <w:t>5</w:t>
      </w:r>
      <w:r w:rsidR="002E0681">
        <w:rPr>
          <w:rFonts w:ascii="Arial" w:hAnsi="Arial" w:cs="Arial"/>
          <w:sz w:val="20"/>
        </w:rPr>
        <w:t>)</w:t>
      </w:r>
      <w:r>
        <w:rPr>
          <w:rFonts w:ascii="Arial" w:hAnsi="Arial" w:cs="Arial"/>
          <w:sz w:val="20"/>
        </w:rPr>
        <w:t xml:space="preserve"> years after the </w:t>
      </w:r>
      <w:r w:rsidR="002E0681">
        <w:rPr>
          <w:rFonts w:ascii="Arial" w:hAnsi="Arial" w:cs="Arial"/>
          <w:sz w:val="20"/>
        </w:rPr>
        <w:t>expiration</w:t>
      </w:r>
      <w:r>
        <w:rPr>
          <w:rFonts w:ascii="Arial" w:hAnsi="Arial" w:cs="Arial"/>
          <w:sz w:val="20"/>
        </w:rPr>
        <w:t xml:space="preserve"> of this Agreement</w:t>
      </w:r>
      <w:r w:rsidR="00FE698D">
        <w:rPr>
          <w:rFonts w:ascii="Arial" w:hAnsi="Arial" w:cs="Arial"/>
          <w:sz w:val="20"/>
        </w:rPr>
        <w:t>, including the right for the Organisation to reproduce, adapt, modify and, more generally, use those Modules</w:t>
      </w:r>
      <w:r w:rsidR="00303A61">
        <w:rPr>
          <w:rFonts w:ascii="Arial" w:hAnsi="Arial" w:cs="Arial"/>
          <w:sz w:val="20"/>
        </w:rPr>
        <w:t xml:space="preserve"> for internal purposes only</w:t>
      </w:r>
      <w:r w:rsidR="00FE698D">
        <w:rPr>
          <w:rFonts w:ascii="Arial" w:hAnsi="Arial" w:cs="Arial"/>
          <w:sz w:val="20"/>
        </w:rPr>
        <w:t xml:space="preserve"> in all of the Organisation's other software, with the exception of software that might be competing against the Software and/or the Final Software.</w:t>
      </w:r>
      <w:proofErr w:type="gramEnd"/>
      <w:r w:rsidR="00FE698D">
        <w:rPr>
          <w:rFonts w:ascii="Arial" w:hAnsi="Arial" w:cs="Arial"/>
          <w:sz w:val="20"/>
        </w:rPr>
        <w:t xml:space="preserve">   </w:t>
      </w:r>
    </w:p>
    <w:p w14:paraId="19BE32AB" w14:textId="77777777" w:rsidR="00FE698D" w:rsidRPr="00726BD6" w:rsidRDefault="00FE698D" w:rsidP="00FE698D">
      <w:pPr>
        <w:spacing w:after="0"/>
        <w:ind w:left="0"/>
        <w:rPr>
          <w:rFonts w:ascii="Arial" w:hAnsi="Arial" w:cs="Arial"/>
          <w:sz w:val="20"/>
        </w:rPr>
      </w:pPr>
    </w:p>
    <w:p w14:paraId="30AA9C52" w14:textId="56570107" w:rsidR="00FE698D" w:rsidRPr="00726BD6" w:rsidRDefault="00A54444" w:rsidP="00FE698D">
      <w:pPr>
        <w:spacing w:after="0"/>
        <w:ind w:left="0"/>
        <w:rPr>
          <w:rFonts w:ascii="Arial" w:hAnsi="Arial" w:cs="Arial"/>
          <w:sz w:val="20"/>
        </w:rPr>
      </w:pPr>
      <w:r>
        <w:rPr>
          <w:rFonts w:ascii="Arial" w:hAnsi="Arial" w:cs="Arial"/>
          <w:sz w:val="20"/>
        </w:rPr>
        <w:t xml:space="preserve">7.2.2 </w:t>
      </w:r>
      <w:r w:rsidR="00FE698D">
        <w:rPr>
          <w:rFonts w:ascii="Arial" w:hAnsi="Arial" w:cs="Arial"/>
          <w:sz w:val="20"/>
        </w:rPr>
        <w:t>CEA and JRC grant a free</w:t>
      </w:r>
      <w:r w:rsidR="00B55535">
        <w:rPr>
          <w:rFonts w:ascii="Arial" w:hAnsi="Arial" w:cs="Arial"/>
          <w:sz w:val="20"/>
        </w:rPr>
        <w:t xml:space="preserve"> and </w:t>
      </w:r>
      <w:r w:rsidR="00FE698D">
        <w:rPr>
          <w:rFonts w:ascii="Arial" w:hAnsi="Arial" w:cs="Arial"/>
          <w:sz w:val="20"/>
        </w:rPr>
        <w:t xml:space="preserve">non-exclusive licence </w:t>
      </w:r>
      <w:r w:rsidR="00B55535">
        <w:rPr>
          <w:rFonts w:ascii="Arial" w:hAnsi="Arial" w:cs="Arial"/>
          <w:sz w:val="20"/>
        </w:rPr>
        <w:t xml:space="preserve">on </w:t>
      </w:r>
      <w:r w:rsidR="00FE698D">
        <w:rPr>
          <w:rFonts w:ascii="Arial" w:hAnsi="Arial" w:cs="Arial"/>
          <w:sz w:val="20"/>
        </w:rPr>
        <w:t xml:space="preserve">the Software </w:t>
      </w:r>
      <w:r w:rsidR="00B55535">
        <w:rPr>
          <w:rFonts w:ascii="Arial" w:hAnsi="Arial" w:cs="Arial"/>
          <w:sz w:val="20"/>
        </w:rPr>
        <w:t>and/or</w:t>
      </w:r>
      <w:r>
        <w:rPr>
          <w:rFonts w:ascii="Arial" w:hAnsi="Arial" w:cs="Arial"/>
          <w:sz w:val="20"/>
        </w:rPr>
        <w:t xml:space="preserve"> the Final Software </w:t>
      </w:r>
      <w:r w:rsidR="00FE698D">
        <w:rPr>
          <w:rFonts w:ascii="Arial" w:hAnsi="Arial" w:cs="Arial"/>
          <w:sz w:val="20"/>
        </w:rPr>
        <w:t xml:space="preserve">to the Organisation for the entire duration of this Agreement, solely </w:t>
      </w:r>
      <w:r w:rsidR="00FE698D" w:rsidRPr="004A32D1">
        <w:rPr>
          <w:rFonts w:ascii="Arial" w:hAnsi="Arial" w:cs="Arial"/>
          <w:sz w:val="20"/>
        </w:rPr>
        <w:t>for the purpose of implementing the Programme</w:t>
      </w:r>
      <w:r w:rsidR="00B55535" w:rsidRPr="004A32D1">
        <w:rPr>
          <w:rFonts w:ascii="Arial" w:hAnsi="Arial" w:cs="Arial"/>
          <w:sz w:val="20"/>
        </w:rPr>
        <w:t xml:space="preserve"> in the framework of the Collaboration</w:t>
      </w:r>
      <w:r w:rsidR="00237D10">
        <w:rPr>
          <w:rFonts w:ascii="Arial" w:hAnsi="Arial" w:cs="Arial"/>
          <w:sz w:val="20"/>
        </w:rPr>
        <w:t xml:space="preserve"> and for educational and</w:t>
      </w:r>
      <w:r w:rsidR="00237D10">
        <w:rPr>
          <w:rFonts w:ascii="Arial" w:hAnsi="Arial" w:cs="Arial"/>
          <w:i/>
          <w:sz w:val="20"/>
        </w:rPr>
        <w:t xml:space="preserve"> </w:t>
      </w:r>
      <w:r w:rsidR="00237D10">
        <w:rPr>
          <w:rFonts w:ascii="Arial" w:hAnsi="Arial" w:cs="Arial"/>
          <w:sz w:val="20"/>
        </w:rPr>
        <w:t>research purposes</w:t>
      </w:r>
      <w:r w:rsidR="00303A61">
        <w:rPr>
          <w:rFonts w:ascii="Arial" w:hAnsi="Arial" w:cs="Arial"/>
          <w:sz w:val="20"/>
        </w:rPr>
        <w:t xml:space="preserve"> only</w:t>
      </w:r>
      <w:r w:rsidR="00FE698D" w:rsidRPr="004A32D1">
        <w:rPr>
          <w:rFonts w:ascii="Arial" w:hAnsi="Arial" w:cs="Arial"/>
          <w:sz w:val="20"/>
        </w:rPr>
        <w:t>. Beyond</w:t>
      </w:r>
      <w:r w:rsidR="00FE698D" w:rsidRPr="004A32D1">
        <w:rPr>
          <w:rFonts w:ascii="Arial" w:hAnsi="Arial" w:cs="Arial"/>
          <w:i/>
          <w:sz w:val="20"/>
        </w:rPr>
        <w:t xml:space="preserve"> </w:t>
      </w:r>
      <w:r w:rsidR="00FE698D" w:rsidRPr="004A32D1">
        <w:rPr>
          <w:rFonts w:ascii="Arial" w:hAnsi="Arial" w:cs="Arial"/>
          <w:sz w:val="20"/>
        </w:rPr>
        <w:t>the Agr</w:t>
      </w:r>
      <w:r w:rsidR="00FE698D">
        <w:rPr>
          <w:rFonts w:ascii="Arial" w:hAnsi="Arial" w:cs="Arial"/>
          <w:sz w:val="20"/>
        </w:rPr>
        <w:t xml:space="preserve">eement or for any other use </w:t>
      </w:r>
      <w:r>
        <w:rPr>
          <w:rFonts w:ascii="Arial" w:hAnsi="Arial" w:cs="Arial"/>
          <w:sz w:val="20"/>
        </w:rPr>
        <w:t xml:space="preserve">of the Software and/or the Final Software </w:t>
      </w:r>
      <w:r w:rsidR="00FE698D">
        <w:rPr>
          <w:rFonts w:ascii="Arial" w:hAnsi="Arial" w:cs="Arial"/>
          <w:sz w:val="20"/>
        </w:rPr>
        <w:t>not provided for in this Agreement, the Organisation shall conclude a</w:t>
      </w:r>
      <w:r>
        <w:rPr>
          <w:rFonts w:ascii="Arial" w:hAnsi="Arial" w:cs="Arial"/>
          <w:sz w:val="20"/>
        </w:rPr>
        <w:t>nother</w:t>
      </w:r>
      <w:r w:rsidR="00FE698D">
        <w:rPr>
          <w:rFonts w:ascii="Arial" w:hAnsi="Arial" w:cs="Arial"/>
          <w:sz w:val="20"/>
        </w:rPr>
        <w:t xml:space="preserve"> </w:t>
      </w:r>
      <w:r>
        <w:rPr>
          <w:rFonts w:ascii="Arial" w:hAnsi="Arial" w:cs="Arial"/>
          <w:sz w:val="20"/>
        </w:rPr>
        <w:t xml:space="preserve">specific </w:t>
      </w:r>
      <w:r w:rsidR="00FE698D">
        <w:rPr>
          <w:rFonts w:ascii="Arial" w:hAnsi="Arial" w:cs="Arial"/>
          <w:sz w:val="20"/>
        </w:rPr>
        <w:t>licence agreement with</w:t>
      </w:r>
      <w:r w:rsidR="005728EE">
        <w:rPr>
          <w:rFonts w:ascii="Arial" w:hAnsi="Arial" w:cs="Arial"/>
          <w:sz w:val="20"/>
        </w:rPr>
        <w:t xml:space="preserve"> CEA</w:t>
      </w:r>
      <w:r w:rsidR="00FE698D">
        <w:rPr>
          <w:rFonts w:ascii="Arial" w:hAnsi="Arial" w:cs="Arial"/>
          <w:sz w:val="20"/>
        </w:rPr>
        <w:t>.</w:t>
      </w:r>
    </w:p>
    <w:p w14:paraId="1C3BB33C" w14:textId="77777777" w:rsidR="00FE698D" w:rsidRPr="00726BD6" w:rsidRDefault="00FE698D" w:rsidP="00FE698D">
      <w:pPr>
        <w:spacing w:after="0"/>
        <w:ind w:left="0"/>
        <w:rPr>
          <w:rFonts w:ascii="Arial" w:hAnsi="Arial" w:cs="Arial"/>
          <w:sz w:val="20"/>
        </w:rPr>
      </w:pPr>
    </w:p>
    <w:p w14:paraId="3957B62D" w14:textId="7E7BBBD8" w:rsidR="00FE698D" w:rsidRDefault="00FE698D" w:rsidP="00FE698D">
      <w:pPr>
        <w:spacing w:after="0"/>
        <w:ind w:left="0"/>
        <w:rPr>
          <w:rFonts w:ascii="Arial" w:hAnsi="Arial" w:cs="Arial"/>
          <w:sz w:val="20"/>
        </w:rPr>
      </w:pPr>
      <w:r>
        <w:rPr>
          <w:rFonts w:ascii="Arial" w:hAnsi="Arial" w:cs="Arial"/>
          <w:sz w:val="20"/>
        </w:rPr>
        <w:t xml:space="preserve">In particular, the Organisation undertakes not to use all or part of the Software or the Final Software in order to provide services to third parties or for any promotional or </w:t>
      </w:r>
      <w:r w:rsidR="00BA593E">
        <w:rPr>
          <w:rFonts w:ascii="Arial" w:hAnsi="Arial" w:cs="Arial"/>
          <w:sz w:val="20"/>
        </w:rPr>
        <w:t>C</w:t>
      </w:r>
      <w:r>
        <w:rPr>
          <w:rFonts w:ascii="Arial" w:hAnsi="Arial" w:cs="Arial"/>
          <w:sz w:val="20"/>
        </w:rPr>
        <w:t xml:space="preserve">ommercial </w:t>
      </w:r>
      <w:r w:rsidR="00BA593E">
        <w:rPr>
          <w:rFonts w:ascii="Arial" w:hAnsi="Arial" w:cs="Arial"/>
          <w:sz w:val="20"/>
        </w:rPr>
        <w:t>P</w:t>
      </w:r>
      <w:r>
        <w:rPr>
          <w:rFonts w:ascii="Arial" w:hAnsi="Arial" w:cs="Arial"/>
          <w:sz w:val="20"/>
        </w:rPr>
        <w:t>urpose.</w:t>
      </w:r>
    </w:p>
    <w:p w14:paraId="74F4AAB8" w14:textId="77777777" w:rsidR="00FE698D" w:rsidRDefault="00FE698D" w:rsidP="003F14A4">
      <w:pPr>
        <w:spacing w:after="0"/>
        <w:ind w:left="0"/>
        <w:jc w:val="center"/>
        <w:rPr>
          <w:rFonts w:ascii="Arial" w:hAnsi="Arial" w:cs="Arial"/>
          <w:sz w:val="20"/>
        </w:rPr>
      </w:pPr>
    </w:p>
    <w:p w14:paraId="694654E5" w14:textId="14E5FA7B" w:rsidR="00FE698D" w:rsidRDefault="00FE698D" w:rsidP="00FE698D">
      <w:pPr>
        <w:spacing w:after="0"/>
        <w:ind w:left="0"/>
        <w:rPr>
          <w:rFonts w:ascii="Arial" w:hAnsi="Arial" w:cs="Arial"/>
          <w:sz w:val="20"/>
        </w:rPr>
      </w:pPr>
      <w:r>
        <w:rPr>
          <w:rFonts w:ascii="Arial" w:hAnsi="Arial" w:cs="Arial"/>
          <w:sz w:val="20"/>
        </w:rPr>
        <w:t>For the purposes of the Agreement, the term ‘</w:t>
      </w:r>
      <w:r w:rsidR="005728EE">
        <w:rPr>
          <w:rFonts w:ascii="Arial" w:hAnsi="Arial" w:cs="Arial"/>
          <w:sz w:val="20"/>
        </w:rPr>
        <w:t>C</w:t>
      </w:r>
      <w:r>
        <w:rPr>
          <w:rFonts w:ascii="Arial" w:hAnsi="Arial" w:cs="Arial"/>
          <w:sz w:val="20"/>
        </w:rPr>
        <w:t xml:space="preserve">ommercial </w:t>
      </w:r>
      <w:r w:rsidR="005728EE">
        <w:rPr>
          <w:rFonts w:ascii="Arial" w:hAnsi="Arial" w:cs="Arial"/>
          <w:sz w:val="20"/>
        </w:rPr>
        <w:t>P</w:t>
      </w:r>
      <w:r>
        <w:rPr>
          <w:rFonts w:ascii="Arial" w:hAnsi="Arial" w:cs="Arial"/>
          <w:sz w:val="20"/>
        </w:rPr>
        <w:t xml:space="preserve">urpose’ refers in particular </w:t>
      </w:r>
      <w:proofErr w:type="gramStart"/>
      <w:r>
        <w:rPr>
          <w:rFonts w:ascii="Arial" w:hAnsi="Arial" w:cs="Arial"/>
          <w:sz w:val="20"/>
        </w:rPr>
        <w:t>to</w:t>
      </w:r>
      <w:proofErr w:type="gramEnd"/>
      <w:r>
        <w:rPr>
          <w:rFonts w:ascii="Arial" w:hAnsi="Arial" w:cs="Arial"/>
          <w:sz w:val="20"/>
        </w:rPr>
        <w:t xml:space="preserve">: </w:t>
      </w:r>
    </w:p>
    <w:p w14:paraId="4A33BF5D" w14:textId="77777777" w:rsidR="00FE698D" w:rsidRPr="00726BD6" w:rsidRDefault="00FE698D" w:rsidP="00FE698D">
      <w:pPr>
        <w:spacing w:after="0"/>
        <w:ind w:left="0"/>
        <w:rPr>
          <w:rFonts w:ascii="Arial" w:hAnsi="Arial" w:cs="Arial"/>
          <w:sz w:val="20"/>
        </w:rPr>
      </w:pPr>
    </w:p>
    <w:p w14:paraId="3E413B63" w14:textId="77777777" w:rsidR="00FE698D" w:rsidRPr="00726BD6" w:rsidRDefault="00FE698D" w:rsidP="00FE698D">
      <w:pPr>
        <w:spacing w:after="0"/>
        <w:ind w:left="540" w:hanging="180"/>
        <w:rPr>
          <w:rFonts w:ascii="Arial" w:hAnsi="Arial" w:cs="Arial"/>
          <w:sz w:val="20"/>
        </w:rPr>
      </w:pPr>
      <w:r>
        <w:rPr>
          <w:rFonts w:ascii="Arial" w:hAnsi="Arial" w:cs="Arial"/>
          <w:sz w:val="20"/>
        </w:rPr>
        <w:t>-   generating profit or commercial revenue;</w:t>
      </w:r>
    </w:p>
    <w:p w14:paraId="67900E51" w14:textId="77777777" w:rsidR="00FE698D" w:rsidRPr="00726BD6" w:rsidRDefault="00FE698D" w:rsidP="00FE698D">
      <w:pPr>
        <w:spacing w:after="0"/>
        <w:ind w:left="540" w:hanging="180"/>
        <w:rPr>
          <w:rFonts w:ascii="Arial" w:hAnsi="Arial" w:cs="Arial"/>
          <w:sz w:val="20"/>
        </w:rPr>
      </w:pPr>
    </w:p>
    <w:p w14:paraId="1C8232F6" w14:textId="77777777" w:rsidR="00FE698D" w:rsidRPr="00726BD6" w:rsidRDefault="00FE698D" w:rsidP="00FE698D">
      <w:pPr>
        <w:spacing w:after="0"/>
        <w:ind w:left="540" w:hanging="180"/>
        <w:rPr>
          <w:rFonts w:ascii="Arial" w:hAnsi="Arial" w:cs="Arial"/>
          <w:sz w:val="20"/>
        </w:rPr>
      </w:pPr>
      <w:r>
        <w:rPr>
          <w:rFonts w:ascii="Arial" w:hAnsi="Arial" w:cs="Arial"/>
          <w:sz w:val="20"/>
        </w:rPr>
        <w:t>-   disclosing, supplying, assigning, transferring, selling, hiring, distributing and/or making available all or part of the Software and/or Final Software to a third party;</w:t>
      </w:r>
    </w:p>
    <w:p w14:paraId="49E9D2AB" w14:textId="77777777" w:rsidR="00FE698D" w:rsidRPr="00726BD6" w:rsidRDefault="00FE698D" w:rsidP="00FE698D">
      <w:pPr>
        <w:spacing w:after="0"/>
        <w:ind w:left="540" w:hanging="180"/>
        <w:rPr>
          <w:rFonts w:ascii="Arial" w:hAnsi="Arial" w:cs="Arial"/>
          <w:sz w:val="20"/>
        </w:rPr>
      </w:pPr>
    </w:p>
    <w:p w14:paraId="2A43D904" w14:textId="77777777" w:rsidR="00FE698D" w:rsidRDefault="00FE698D" w:rsidP="00FE698D">
      <w:pPr>
        <w:spacing w:after="0"/>
        <w:ind w:left="540" w:hanging="180"/>
        <w:rPr>
          <w:rFonts w:ascii="Arial" w:hAnsi="Arial" w:cs="Arial"/>
          <w:sz w:val="20"/>
        </w:rPr>
      </w:pPr>
      <w:r>
        <w:rPr>
          <w:rFonts w:ascii="Arial" w:hAnsi="Arial" w:cs="Arial"/>
          <w:sz w:val="20"/>
        </w:rPr>
        <w:t>-   providing information obtained from using the Software and/or Final Software to a third party;</w:t>
      </w:r>
    </w:p>
    <w:p w14:paraId="07E941B4" w14:textId="77777777" w:rsidR="008C657B" w:rsidRDefault="008C657B" w:rsidP="00FE698D">
      <w:pPr>
        <w:spacing w:after="0"/>
        <w:ind w:left="540" w:hanging="180"/>
        <w:rPr>
          <w:rFonts w:ascii="Arial" w:hAnsi="Arial" w:cs="Arial"/>
          <w:sz w:val="20"/>
        </w:rPr>
      </w:pPr>
    </w:p>
    <w:p w14:paraId="1A8A424D" w14:textId="0B411D9B" w:rsidR="008C657B" w:rsidRPr="00726BD6" w:rsidRDefault="008C657B" w:rsidP="008C657B">
      <w:pPr>
        <w:spacing w:after="0"/>
        <w:ind w:left="540" w:hanging="180"/>
        <w:rPr>
          <w:rFonts w:ascii="Arial" w:hAnsi="Arial" w:cs="Arial"/>
          <w:sz w:val="20"/>
        </w:rPr>
      </w:pPr>
      <w:r>
        <w:rPr>
          <w:rFonts w:ascii="Arial" w:hAnsi="Arial" w:cs="Arial"/>
          <w:sz w:val="20"/>
        </w:rPr>
        <w:t>- using the Software and/or Final Software in research agreements, consultations or collaborations with a commercial enterprise and/or a third party if such use leads to sale.</w:t>
      </w:r>
    </w:p>
    <w:p w14:paraId="451E4862" w14:textId="77777777" w:rsidR="00FE698D" w:rsidRPr="00726BD6" w:rsidRDefault="00FE698D" w:rsidP="00FE698D">
      <w:pPr>
        <w:pStyle w:val="Titre2"/>
        <w:numPr>
          <w:ilvl w:val="0"/>
          <w:numId w:val="0"/>
        </w:numPr>
        <w:spacing w:after="0"/>
        <w:rPr>
          <w:rFonts w:ascii="Arial" w:hAnsi="Arial" w:cs="Arial"/>
          <w:sz w:val="20"/>
        </w:rPr>
      </w:pPr>
    </w:p>
    <w:p w14:paraId="35CBAB39" w14:textId="438451F3" w:rsidR="00FE698D" w:rsidRPr="00665E3F" w:rsidRDefault="00FE698D" w:rsidP="00FE698D">
      <w:pPr>
        <w:spacing w:after="0"/>
        <w:ind w:left="0"/>
        <w:rPr>
          <w:rFonts w:ascii="Arial" w:hAnsi="Arial" w:cs="Arial"/>
          <w:sz w:val="20"/>
        </w:rPr>
      </w:pPr>
      <w:r>
        <w:rPr>
          <w:rFonts w:ascii="Arial" w:hAnsi="Arial" w:cs="Arial"/>
          <w:sz w:val="20"/>
        </w:rPr>
        <w:t xml:space="preserve">The Organisation is authorised to make copies of the Software and the Final Software solely for </w:t>
      </w:r>
      <w:r w:rsidR="00303A61">
        <w:rPr>
          <w:rFonts w:ascii="Arial" w:hAnsi="Arial" w:cs="Arial"/>
          <w:sz w:val="20"/>
        </w:rPr>
        <w:t xml:space="preserve">its own </w:t>
      </w:r>
      <w:r w:rsidR="006C2668">
        <w:rPr>
          <w:rFonts w:ascii="Arial" w:hAnsi="Arial" w:cs="Arial"/>
          <w:sz w:val="20"/>
        </w:rPr>
        <w:t xml:space="preserve">educational and </w:t>
      </w:r>
      <w:r>
        <w:rPr>
          <w:rFonts w:ascii="Arial" w:hAnsi="Arial" w:cs="Arial"/>
          <w:sz w:val="20"/>
        </w:rPr>
        <w:t xml:space="preserve">research purposes as part of the Programme. </w:t>
      </w:r>
    </w:p>
    <w:p w14:paraId="61747874" w14:textId="77777777" w:rsidR="00FE698D" w:rsidRDefault="00FE698D" w:rsidP="00FE698D">
      <w:pPr>
        <w:spacing w:after="0"/>
        <w:ind w:left="0"/>
        <w:rPr>
          <w:rFonts w:ascii="Arial" w:hAnsi="Arial" w:cs="Arial"/>
          <w:bCs/>
          <w:sz w:val="20"/>
        </w:rPr>
      </w:pPr>
    </w:p>
    <w:p w14:paraId="4C3DF6AC" w14:textId="77777777" w:rsidR="00FE698D" w:rsidRPr="00665E3F" w:rsidRDefault="006C2668" w:rsidP="00FE698D">
      <w:pPr>
        <w:spacing w:after="0"/>
        <w:ind w:left="0"/>
        <w:rPr>
          <w:rFonts w:ascii="Arial" w:hAnsi="Arial" w:cs="Arial"/>
          <w:bCs/>
          <w:sz w:val="20"/>
        </w:rPr>
      </w:pPr>
      <w:r>
        <w:rPr>
          <w:rFonts w:ascii="Arial" w:hAnsi="Arial" w:cs="Arial"/>
          <w:bCs/>
          <w:sz w:val="20"/>
        </w:rPr>
        <w:t xml:space="preserve">7.2.3 </w:t>
      </w:r>
      <w:r w:rsidR="00FE698D">
        <w:rPr>
          <w:rFonts w:ascii="Arial" w:hAnsi="Arial" w:cs="Arial"/>
          <w:bCs/>
          <w:sz w:val="20"/>
        </w:rPr>
        <w:t xml:space="preserve">This Agreement </w:t>
      </w:r>
      <w:proofErr w:type="gramStart"/>
      <w:r w:rsidR="00FE698D">
        <w:rPr>
          <w:rFonts w:ascii="Arial" w:hAnsi="Arial" w:cs="Arial"/>
          <w:bCs/>
          <w:sz w:val="20"/>
        </w:rPr>
        <w:t>is concluded</w:t>
      </w:r>
      <w:proofErr w:type="gramEnd"/>
      <w:r w:rsidR="00FE698D">
        <w:rPr>
          <w:rFonts w:ascii="Arial" w:hAnsi="Arial" w:cs="Arial"/>
          <w:bCs/>
          <w:sz w:val="20"/>
        </w:rPr>
        <w:t xml:space="preserve"> on an </w:t>
      </w:r>
      <w:proofErr w:type="spellStart"/>
      <w:r w:rsidR="00FE698D">
        <w:rPr>
          <w:rFonts w:ascii="Arial" w:hAnsi="Arial" w:cs="Arial"/>
          <w:bCs/>
          <w:i/>
          <w:sz w:val="20"/>
        </w:rPr>
        <w:t>intuitu</w:t>
      </w:r>
      <w:proofErr w:type="spellEnd"/>
      <w:r w:rsidR="00FE698D">
        <w:rPr>
          <w:rFonts w:ascii="Arial" w:hAnsi="Arial" w:cs="Arial"/>
          <w:bCs/>
          <w:i/>
          <w:sz w:val="20"/>
        </w:rPr>
        <w:t xml:space="preserve"> personae</w:t>
      </w:r>
      <w:r w:rsidR="00FE698D">
        <w:rPr>
          <w:rFonts w:ascii="Arial" w:hAnsi="Arial" w:cs="Arial"/>
          <w:bCs/>
          <w:sz w:val="20"/>
        </w:rPr>
        <w:t xml:space="preserve"> basis. The rights granted do not include the </w:t>
      </w:r>
      <w:r w:rsidR="00FE698D">
        <w:rPr>
          <w:rFonts w:ascii="Arial" w:hAnsi="Arial" w:cs="Arial"/>
          <w:sz w:val="20"/>
        </w:rPr>
        <w:t xml:space="preserve">right </w:t>
      </w:r>
      <w:r w:rsidR="00FE698D">
        <w:rPr>
          <w:rFonts w:ascii="Arial" w:hAnsi="Arial" w:cs="Arial"/>
          <w:bCs/>
          <w:sz w:val="20"/>
        </w:rPr>
        <w:t>for the Organisation to sub-license the Software and the Final Software</w:t>
      </w:r>
      <w:r w:rsidR="00FE698D">
        <w:rPr>
          <w:rFonts w:ascii="Arial" w:hAnsi="Arial" w:cs="Arial"/>
          <w:bCs/>
          <w:i/>
          <w:sz w:val="20"/>
        </w:rPr>
        <w:t xml:space="preserve"> </w:t>
      </w:r>
      <w:r w:rsidR="00FE698D">
        <w:rPr>
          <w:rFonts w:ascii="Arial" w:hAnsi="Arial" w:cs="Arial"/>
          <w:bCs/>
          <w:sz w:val="20"/>
        </w:rPr>
        <w:t>to any third party</w:t>
      </w:r>
      <w:r w:rsidR="00FE698D">
        <w:rPr>
          <w:rFonts w:ascii="Arial" w:hAnsi="Arial" w:cs="Arial"/>
          <w:bCs/>
          <w:i/>
          <w:sz w:val="20"/>
        </w:rPr>
        <w:t xml:space="preserve"> </w:t>
      </w:r>
      <w:r w:rsidR="00FE698D">
        <w:rPr>
          <w:rFonts w:ascii="Arial" w:hAnsi="Arial" w:cs="Arial"/>
          <w:bCs/>
          <w:sz w:val="20"/>
        </w:rPr>
        <w:t>or to transfer user rights over the Source Code</w:t>
      </w:r>
      <w:r w:rsidR="00BA593E">
        <w:rPr>
          <w:rFonts w:ascii="Arial" w:hAnsi="Arial" w:cs="Arial"/>
          <w:bCs/>
          <w:sz w:val="20"/>
        </w:rPr>
        <w:t xml:space="preserve"> or the Modules</w:t>
      </w:r>
      <w:r w:rsidR="00FE698D">
        <w:rPr>
          <w:rFonts w:ascii="Arial" w:hAnsi="Arial" w:cs="Arial"/>
          <w:bCs/>
          <w:sz w:val="20"/>
        </w:rPr>
        <w:t xml:space="preserve">. </w:t>
      </w:r>
    </w:p>
    <w:p w14:paraId="13E48563" w14:textId="77777777" w:rsidR="00FE698D" w:rsidRPr="00726BD6" w:rsidRDefault="00FE698D" w:rsidP="00FE698D">
      <w:pPr>
        <w:spacing w:after="0"/>
        <w:ind w:left="0"/>
        <w:rPr>
          <w:rFonts w:ascii="Arial" w:hAnsi="Arial" w:cs="Arial"/>
          <w:sz w:val="20"/>
        </w:rPr>
      </w:pPr>
    </w:p>
    <w:p w14:paraId="40DDEDD9" w14:textId="77777777" w:rsidR="00FE698D" w:rsidRPr="00726BD6" w:rsidRDefault="00FE698D" w:rsidP="00FE698D">
      <w:pPr>
        <w:pStyle w:val="Titre1"/>
      </w:pPr>
      <w:r>
        <w:t>DELIVERY AND INSTALLATION OF THE SOFTWARE</w:t>
      </w:r>
    </w:p>
    <w:p w14:paraId="1CFA713B" w14:textId="77777777" w:rsidR="00FE698D" w:rsidRPr="00726BD6" w:rsidRDefault="00FE698D" w:rsidP="00FE698D">
      <w:pPr>
        <w:spacing w:after="0"/>
        <w:ind w:left="0"/>
        <w:rPr>
          <w:rFonts w:ascii="Arial" w:hAnsi="Arial" w:cs="Arial"/>
          <w:sz w:val="20"/>
        </w:rPr>
      </w:pPr>
    </w:p>
    <w:p w14:paraId="4ED69E47" w14:textId="5E5239F9" w:rsidR="00FE698D" w:rsidRPr="00726BD6" w:rsidRDefault="00FE698D" w:rsidP="00FE698D">
      <w:pPr>
        <w:numPr>
          <w:ilvl w:val="12"/>
          <w:numId w:val="0"/>
        </w:numPr>
        <w:spacing w:after="0"/>
        <w:rPr>
          <w:rFonts w:ascii="Arial" w:hAnsi="Arial" w:cs="Arial"/>
          <w:sz w:val="20"/>
        </w:rPr>
      </w:pPr>
      <w:r>
        <w:rPr>
          <w:rFonts w:ascii="Arial" w:hAnsi="Arial" w:cs="Arial"/>
          <w:sz w:val="20"/>
        </w:rPr>
        <w:lastRenderedPageBreak/>
        <w:t xml:space="preserve">Within two (2) months of the date on which the Agreement </w:t>
      </w:r>
      <w:proofErr w:type="gramStart"/>
      <w:r>
        <w:rPr>
          <w:rFonts w:ascii="Arial" w:hAnsi="Arial" w:cs="Arial"/>
          <w:sz w:val="20"/>
        </w:rPr>
        <w:t>is signed</w:t>
      </w:r>
      <w:proofErr w:type="gramEnd"/>
      <w:r>
        <w:rPr>
          <w:rFonts w:ascii="Arial" w:hAnsi="Arial" w:cs="Arial"/>
          <w:sz w:val="20"/>
        </w:rPr>
        <w:t>, CEA</w:t>
      </w:r>
      <w:r w:rsidR="005728EE">
        <w:rPr>
          <w:rFonts w:ascii="Arial" w:hAnsi="Arial" w:cs="Arial"/>
          <w:sz w:val="20"/>
        </w:rPr>
        <w:t xml:space="preserve"> </w:t>
      </w:r>
      <w:r>
        <w:rPr>
          <w:rFonts w:ascii="Arial" w:hAnsi="Arial" w:cs="Arial"/>
          <w:sz w:val="20"/>
        </w:rPr>
        <w:t xml:space="preserve">shall send to the Organisation, by registered letter with acknowledgement of receipt, a copy of the Software on </w:t>
      </w:r>
      <w:r w:rsidR="0021015B">
        <w:rPr>
          <w:rFonts w:ascii="Arial" w:hAnsi="Arial" w:cs="Arial"/>
          <w:sz w:val="20"/>
        </w:rPr>
        <w:t>an electronic device.</w:t>
      </w:r>
      <w:r>
        <w:rPr>
          <w:rFonts w:ascii="Arial" w:hAnsi="Arial" w:cs="Arial"/>
          <w:sz w:val="20"/>
        </w:rPr>
        <w:t xml:space="preserve"> </w:t>
      </w:r>
    </w:p>
    <w:p w14:paraId="1A82EC54" w14:textId="77777777" w:rsidR="00FE698D" w:rsidRPr="00726BD6" w:rsidRDefault="00FE698D" w:rsidP="00FE698D">
      <w:pPr>
        <w:pStyle w:val="Titre2"/>
        <w:numPr>
          <w:ilvl w:val="0"/>
          <w:numId w:val="0"/>
        </w:numPr>
        <w:spacing w:after="0"/>
        <w:rPr>
          <w:rFonts w:ascii="Arial" w:hAnsi="Arial" w:cs="Arial"/>
          <w:sz w:val="20"/>
        </w:rPr>
      </w:pPr>
    </w:p>
    <w:p w14:paraId="2BB10086" w14:textId="77777777" w:rsidR="00FE698D" w:rsidRPr="00726BD6" w:rsidRDefault="00FE698D" w:rsidP="00FE698D">
      <w:pPr>
        <w:pStyle w:val="Titre2"/>
        <w:numPr>
          <w:ilvl w:val="0"/>
          <w:numId w:val="0"/>
        </w:numPr>
        <w:tabs>
          <w:tab w:val="clear" w:pos="1134"/>
          <w:tab w:val="clear" w:pos="1276"/>
          <w:tab w:val="clear" w:pos="1559"/>
          <w:tab w:val="clear" w:pos="1701"/>
          <w:tab w:val="clear" w:pos="1843"/>
          <w:tab w:val="clear" w:pos="1985"/>
        </w:tabs>
        <w:spacing w:after="0"/>
        <w:rPr>
          <w:rFonts w:ascii="Arial" w:hAnsi="Arial" w:cs="Arial"/>
          <w:sz w:val="20"/>
        </w:rPr>
      </w:pPr>
      <w:r>
        <w:rPr>
          <w:rFonts w:ascii="Arial" w:hAnsi="Arial" w:cs="Arial"/>
          <w:sz w:val="20"/>
        </w:rPr>
        <w:t>The Organisation shall be responsible for installing the Software at its own expense and risk and for respecting the environment and/or installation constraints necessary for the smooth operation of the Software.</w:t>
      </w:r>
    </w:p>
    <w:p w14:paraId="55D6BDDB" w14:textId="77777777" w:rsidR="00FE698D" w:rsidRPr="00726BD6" w:rsidRDefault="00FE698D" w:rsidP="00FE698D">
      <w:pPr>
        <w:spacing w:after="0"/>
        <w:ind w:left="0"/>
        <w:rPr>
          <w:rFonts w:ascii="Arial" w:hAnsi="Arial" w:cs="Arial"/>
          <w:sz w:val="20"/>
        </w:rPr>
      </w:pPr>
    </w:p>
    <w:p w14:paraId="2A3E51ED" w14:textId="77777777" w:rsidR="00FE698D" w:rsidRPr="00726BD6" w:rsidRDefault="00FE698D" w:rsidP="00FE698D">
      <w:pPr>
        <w:pStyle w:val="Titre1"/>
      </w:pPr>
      <w:r>
        <w:t>FEEDBACK FROM EXPERIENCE</w:t>
      </w:r>
    </w:p>
    <w:p w14:paraId="33D9C2FF" w14:textId="77777777" w:rsidR="00FE698D" w:rsidRPr="00726BD6" w:rsidRDefault="00FE698D" w:rsidP="00FE698D">
      <w:pPr>
        <w:spacing w:after="0"/>
        <w:ind w:left="0"/>
        <w:rPr>
          <w:rFonts w:ascii="Arial" w:hAnsi="Arial" w:cs="Arial"/>
          <w:sz w:val="20"/>
        </w:rPr>
      </w:pPr>
    </w:p>
    <w:p w14:paraId="441A7891" w14:textId="60486913" w:rsidR="00FE698D" w:rsidRPr="00726BD6" w:rsidRDefault="00FE698D" w:rsidP="00FE698D">
      <w:pPr>
        <w:spacing w:after="0"/>
        <w:ind w:left="0"/>
        <w:rPr>
          <w:rFonts w:ascii="Arial" w:hAnsi="Arial" w:cs="Arial"/>
          <w:sz w:val="20"/>
        </w:rPr>
      </w:pPr>
      <w:proofErr w:type="gramStart"/>
      <w:r>
        <w:rPr>
          <w:rFonts w:ascii="Arial" w:hAnsi="Arial" w:cs="Arial"/>
          <w:sz w:val="20"/>
        </w:rPr>
        <w:t>In return for the rights granted to it under this Agreement, the Organisation undertakes to inform CEA and JRC, within a reasonable period of time, of its experience using the Software and the Final Software and in particular of, but not limited to, all errors or defects detected, any d</w:t>
      </w:r>
      <w:r w:rsidR="00DE4CB4">
        <w:rPr>
          <w:rFonts w:ascii="Arial" w:hAnsi="Arial" w:cs="Arial"/>
          <w:sz w:val="20"/>
        </w:rPr>
        <w:t>iscrepancies between the</w:t>
      </w:r>
      <w:r>
        <w:rPr>
          <w:rFonts w:ascii="Arial" w:hAnsi="Arial" w:cs="Arial"/>
          <w:sz w:val="20"/>
        </w:rPr>
        <w:t xml:space="preserve"> </w:t>
      </w:r>
      <w:r w:rsidR="008A750A">
        <w:rPr>
          <w:rFonts w:ascii="Arial" w:hAnsi="Arial" w:cs="Arial"/>
          <w:sz w:val="20"/>
        </w:rPr>
        <w:t xml:space="preserve">Programme </w:t>
      </w:r>
      <w:r>
        <w:rPr>
          <w:rFonts w:ascii="Arial" w:hAnsi="Arial" w:cs="Arial"/>
          <w:sz w:val="20"/>
        </w:rPr>
        <w:t>and the related documentation, any limitations to the applications of the Software and/or Final Software which might not have been indicated in the related documentation, and any developments and improvements that could be made to the Software or Final Software.</w:t>
      </w:r>
      <w:proofErr w:type="gramEnd"/>
    </w:p>
    <w:p w14:paraId="7128B2E9" w14:textId="77777777" w:rsidR="009462C1" w:rsidRPr="00726BD6" w:rsidRDefault="009462C1" w:rsidP="003F14A4">
      <w:pPr>
        <w:spacing w:after="0"/>
        <w:ind w:left="0"/>
        <w:rPr>
          <w:rFonts w:ascii="Arial" w:hAnsi="Arial" w:cs="Arial"/>
          <w:sz w:val="20"/>
        </w:rPr>
      </w:pPr>
    </w:p>
    <w:p w14:paraId="26307CCC" w14:textId="77777777" w:rsidR="00FE698D" w:rsidRPr="00726BD6" w:rsidRDefault="00FE698D" w:rsidP="00FE698D">
      <w:pPr>
        <w:pStyle w:val="Titre1"/>
      </w:pPr>
      <w:r>
        <w:t>GUARANTEES</w:t>
      </w:r>
    </w:p>
    <w:p w14:paraId="2D305F86" w14:textId="77777777" w:rsidR="00FE698D" w:rsidRPr="00726BD6" w:rsidRDefault="00FE698D" w:rsidP="00FE698D">
      <w:pPr>
        <w:pStyle w:val="Titre2"/>
        <w:numPr>
          <w:ilvl w:val="0"/>
          <w:numId w:val="0"/>
        </w:numPr>
        <w:spacing w:after="0"/>
        <w:rPr>
          <w:rFonts w:ascii="Arial" w:hAnsi="Arial" w:cs="Arial"/>
          <w:sz w:val="20"/>
        </w:rPr>
      </w:pPr>
    </w:p>
    <w:p w14:paraId="33CD611C" w14:textId="77777777" w:rsidR="00FE698D" w:rsidRPr="00726BD6" w:rsidRDefault="00FE698D" w:rsidP="00FE698D">
      <w:pPr>
        <w:pStyle w:val="Titre2"/>
        <w:numPr>
          <w:ilvl w:val="0"/>
          <w:numId w:val="0"/>
        </w:numPr>
        <w:spacing w:after="0"/>
        <w:rPr>
          <w:rFonts w:ascii="Arial" w:hAnsi="Arial" w:cs="Arial"/>
          <w:sz w:val="20"/>
        </w:rPr>
      </w:pPr>
      <w:r>
        <w:rPr>
          <w:rFonts w:ascii="Arial" w:hAnsi="Arial" w:cs="Arial"/>
          <w:sz w:val="20"/>
        </w:rPr>
        <w:t xml:space="preserve">The Organisation acknowledges that the Software is </w:t>
      </w:r>
      <w:r w:rsidR="00101983">
        <w:rPr>
          <w:rFonts w:ascii="Arial" w:hAnsi="Arial" w:cs="Arial"/>
          <w:sz w:val="20"/>
        </w:rPr>
        <w:t xml:space="preserve">an </w:t>
      </w:r>
      <w:r>
        <w:rPr>
          <w:rFonts w:ascii="Arial" w:hAnsi="Arial" w:cs="Arial"/>
          <w:sz w:val="20"/>
        </w:rPr>
        <w:t xml:space="preserve">experimental software supplied ‘as it is’ by CEA and JRC, without any kind of guarantee, express or implied, and in particular without any guarantee as to its commercial value or its secure, innovative or relevant nature. </w:t>
      </w:r>
    </w:p>
    <w:p w14:paraId="6913494F" w14:textId="77777777" w:rsidR="00FE698D" w:rsidRPr="00726BD6" w:rsidRDefault="00FE698D" w:rsidP="00FE698D">
      <w:pPr>
        <w:spacing w:after="0"/>
        <w:ind w:left="0"/>
        <w:rPr>
          <w:rFonts w:ascii="Arial" w:hAnsi="Arial" w:cs="Arial"/>
          <w:sz w:val="20"/>
        </w:rPr>
      </w:pPr>
    </w:p>
    <w:p w14:paraId="23F0493F" w14:textId="77777777" w:rsidR="00FE698D" w:rsidRPr="00726BD6" w:rsidRDefault="00FE698D" w:rsidP="00FE698D">
      <w:pPr>
        <w:spacing w:after="0"/>
        <w:ind w:left="0"/>
        <w:rPr>
          <w:rFonts w:ascii="Arial" w:hAnsi="Arial" w:cs="Arial"/>
          <w:sz w:val="20"/>
        </w:rPr>
      </w:pPr>
      <w:proofErr w:type="gramStart"/>
      <w:r>
        <w:rPr>
          <w:rFonts w:ascii="Arial" w:hAnsi="Arial" w:cs="Arial"/>
          <w:sz w:val="20"/>
        </w:rPr>
        <w:t>In particular, CEA and JRC do not guarantee that the Software does not infringe any third-party intellectual property right relating to a patent, software or any other property right, or that the Software is free from errors, that it will operate without interruption, that it will be compatible with the Organisation's own equipment and software configuration, or that it will meet the Organisation's requirements.</w:t>
      </w:r>
      <w:proofErr w:type="gramEnd"/>
    </w:p>
    <w:p w14:paraId="5436BECB" w14:textId="77777777" w:rsidR="00FE698D" w:rsidRPr="00726BD6" w:rsidRDefault="00FE698D" w:rsidP="00FE698D">
      <w:pPr>
        <w:pStyle w:val="Titre2"/>
        <w:numPr>
          <w:ilvl w:val="0"/>
          <w:numId w:val="0"/>
        </w:numPr>
        <w:spacing w:after="0"/>
        <w:rPr>
          <w:rFonts w:ascii="Arial" w:hAnsi="Arial" w:cs="Arial"/>
          <w:sz w:val="20"/>
        </w:rPr>
      </w:pPr>
    </w:p>
    <w:p w14:paraId="53424178" w14:textId="77777777" w:rsidR="00FE698D" w:rsidRPr="00726BD6" w:rsidRDefault="00FE698D" w:rsidP="00FE698D">
      <w:pPr>
        <w:spacing w:after="0"/>
        <w:ind w:left="0"/>
        <w:rPr>
          <w:rFonts w:ascii="Arial" w:hAnsi="Arial" w:cs="Arial"/>
          <w:sz w:val="20"/>
        </w:rPr>
      </w:pPr>
      <w:proofErr w:type="gramStart"/>
      <w:r>
        <w:rPr>
          <w:rFonts w:ascii="Arial" w:hAnsi="Arial" w:cs="Arial"/>
          <w:sz w:val="20"/>
        </w:rPr>
        <w:t>CEA and JRC cannot be held liable for damage or incidents, direct or indirect, accidental or non-accidental (in particular damage to the IT network, loss of opportunities, loss of profit and/or revenue, operating losses, loss of data or other economic advantages, business interruptions), arising from the Organisation's use of all or part of the Software and/or the Software's performance as a result thereof.</w:t>
      </w:r>
      <w:proofErr w:type="gramEnd"/>
    </w:p>
    <w:p w14:paraId="2FD67CA0" w14:textId="77777777" w:rsidR="00FE698D" w:rsidRDefault="00FE698D" w:rsidP="00FE698D">
      <w:pPr>
        <w:spacing w:after="0"/>
        <w:ind w:left="0"/>
        <w:rPr>
          <w:rFonts w:ascii="Arial" w:hAnsi="Arial" w:cs="Arial"/>
          <w:sz w:val="20"/>
        </w:rPr>
      </w:pPr>
    </w:p>
    <w:p w14:paraId="5277CC68" w14:textId="77777777" w:rsidR="00FE698D" w:rsidRDefault="00FE698D" w:rsidP="00FE698D">
      <w:pPr>
        <w:spacing w:after="0"/>
        <w:ind w:left="0"/>
        <w:rPr>
          <w:rFonts w:ascii="Arial" w:hAnsi="Arial" w:cs="Arial"/>
          <w:sz w:val="20"/>
        </w:rPr>
      </w:pPr>
      <w:r>
        <w:rPr>
          <w:rFonts w:ascii="Arial" w:hAnsi="Arial" w:cs="Arial"/>
          <w:sz w:val="20"/>
        </w:rPr>
        <w:t>The Organisation undertakes not to institute proceedings against CEA and JRC and to indemnify them against any sum or compensation that they have to pay in the event of direct or indirect damage linked to the operation of the Software by the Organisation.</w:t>
      </w:r>
    </w:p>
    <w:p w14:paraId="58E99A28" w14:textId="77777777" w:rsidR="008A750A" w:rsidRDefault="008A750A" w:rsidP="00FE698D">
      <w:pPr>
        <w:spacing w:after="0"/>
        <w:ind w:left="0"/>
        <w:rPr>
          <w:rFonts w:ascii="Arial" w:hAnsi="Arial" w:cs="Arial"/>
          <w:sz w:val="20"/>
        </w:rPr>
      </w:pPr>
    </w:p>
    <w:p w14:paraId="6944CE80" w14:textId="5C198339" w:rsidR="00FE698D" w:rsidRDefault="008A750A" w:rsidP="00FE698D">
      <w:pPr>
        <w:spacing w:after="0"/>
        <w:ind w:left="0"/>
        <w:rPr>
          <w:rFonts w:ascii="Arial" w:hAnsi="Arial" w:cs="Arial"/>
          <w:sz w:val="20"/>
        </w:rPr>
      </w:pPr>
      <w:r>
        <w:rPr>
          <w:rFonts w:ascii="Arial" w:hAnsi="Arial" w:cs="Arial"/>
          <w:sz w:val="20"/>
        </w:rPr>
        <w:t>The provisions of the article 1</w:t>
      </w:r>
      <w:r w:rsidR="00D23C16">
        <w:rPr>
          <w:rFonts w:ascii="Arial" w:hAnsi="Arial" w:cs="Arial"/>
          <w:sz w:val="20"/>
        </w:rPr>
        <w:t>0</w:t>
      </w:r>
      <w:r>
        <w:rPr>
          <w:rFonts w:ascii="Arial" w:hAnsi="Arial" w:cs="Arial"/>
          <w:sz w:val="20"/>
        </w:rPr>
        <w:t xml:space="preserve"> are also applicable to the Final Software.</w:t>
      </w:r>
    </w:p>
    <w:p w14:paraId="416476F3" w14:textId="77777777" w:rsidR="009462C1" w:rsidRDefault="009462C1" w:rsidP="00FE698D">
      <w:pPr>
        <w:spacing w:after="0"/>
        <w:ind w:left="0"/>
        <w:rPr>
          <w:rFonts w:ascii="Arial" w:hAnsi="Arial" w:cs="Arial"/>
          <w:sz w:val="20"/>
        </w:rPr>
      </w:pPr>
    </w:p>
    <w:p w14:paraId="0FB2F50C" w14:textId="77777777" w:rsidR="00FE698D" w:rsidRDefault="00FE698D" w:rsidP="00FE698D">
      <w:pPr>
        <w:pStyle w:val="Titre1"/>
      </w:pPr>
      <w:r>
        <w:t>LIABILITY AND INSURANCE</w:t>
      </w:r>
    </w:p>
    <w:p w14:paraId="5F6F7A17" w14:textId="77777777" w:rsidR="00FE698D" w:rsidRPr="00131894" w:rsidRDefault="00FE698D" w:rsidP="00FE698D">
      <w:pPr>
        <w:spacing w:after="0"/>
      </w:pPr>
    </w:p>
    <w:p w14:paraId="52ABAF0D" w14:textId="77777777" w:rsidR="00FE698D" w:rsidRPr="003A1CBD" w:rsidRDefault="00FE698D" w:rsidP="00FE698D">
      <w:pPr>
        <w:pStyle w:val="Titre2"/>
        <w:rPr>
          <w:rFonts w:ascii="Arial" w:hAnsi="Arial" w:cs="Arial"/>
          <w:sz w:val="20"/>
        </w:rPr>
      </w:pPr>
      <w:r w:rsidRPr="003A1CBD">
        <w:rPr>
          <w:rFonts w:ascii="Arial" w:hAnsi="Arial" w:cs="Arial"/>
          <w:sz w:val="20"/>
        </w:rPr>
        <w:t>Injury to staff</w:t>
      </w:r>
    </w:p>
    <w:p w14:paraId="1F6778BD" w14:textId="77777777" w:rsidR="00FE698D" w:rsidRPr="00131894" w:rsidRDefault="00FE698D" w:rsidP="00FE698D">
      <w:pPr>
        <w:pStyle w:val="Article"/>
        <w:spacing w:before="0" w:after="0"/>
        <w:ind w:left="0"/>
        <w:rPr>
          <w:szCs w:val="20"/>
        </w:rPr>
      </w:pPr>
      <w:r>
        <w:rPr>
          <w:szCs w:val="20"/>
        </w:rPr>
        <w:t xml:space="preserve">Each Party provides cover for its staff in accordance with the legislation applicable in the field of social security and the scheme covering accidents at work and occupational diseases, as well as within the framework of its own statutes, and carries out the legal formalities incumbent on it. Similarly, it is liable for the negligence of its staff, whether or not </w:t>
      </w:r>
      <w:r w:rsidR="00BF07B0">
        <w:rPr>
          <w:szCs w:val="20"/>
        </w:rPr>
        <w:t>such negligence</w:t>
      </w:r>
      <w:r>
        <w:rPr>
          <w:szCs w:val="20"/>
        </w:rPr>
        <w:t xml:space="preserve"> is deliberate. Therefore, compensation for injury sustained by staff </w:t>
      </w:r>
      <w:proofErr w:type="gramStart"/>
      <w:r>
        <w:rPr>
          <w:szCs w:val="20"/>
        </w:rPr>
        <w:t>as a result</w:t>
      </w:r>
      <w:proofErr w:type="gramEnd"/>
      <w:r>
        <w:rPr>
          <w:szCs w:val="20"/>
        </w:rPr>
        <w:t xml:space="preserve"> of or during the performance of this Agreement is given both under the legislation relating to social security and the scheme covering accidents at work and occupational diseases and within the framework of its own statutes.</w:t>
      </w:r>
    </w:p>
    <w:p w14:paraId="5F8FBD87" w14:textId="77777777" w:rsidR="00FE698D" w:rsidRPr="00131894" w:rsidRDefault="00FE698D" w:rsidP="00FE698D">
      <w:pPr>
        <w:pStyle w:val="Titre4"/>
        <w:spacing w:before="0"/>
        <w:rPr>
          <w:rFonts w:ascii="Arial" w:hAnsi="Arial" w:cs="Arial"/>
          <w:sz w:val="20"/>
          <w:szCs w:val="20"/>
        </w:rPr>
      </w:pPr>
    </w:p>
    <w:p w14:paraId="2866E033" w14:textId="77777777" w:rsidR="00FE698D" w:rsidRPr="003A1CBD" w:rsidRDefault="00FE698D" w:rsidP="00FE698D">
      <w:pPr>
        <w:pStyle w:val="Titre2"/>
        <w:rPr>
          <w:rFonts w:ascii="Arial" w:hAnsi="Arial" w:cs="Arial"/>
          <w:sz w:val="20"/>
        </w:rPr>
      </w:pPr>
      <w:r w:rsidRPr="003A1CBD">
        <w:rPr>
          <w:rFonts w:ascii="Arial" w:hAnsi="Arial" w:cs="Arial"/>
          <w:sz w:val="20"/>
        </w:rPr>
        <w:t>Damage to property</w:t>
      </w:r>
    </w:p>
    <w:p w14:paraId="0DB3DD8C" w14:textId="77777777" w:rsidR="00FE698D" w:rsidRPr="00131894" w:rsidRDefault="00FE698D" w:rsidP="00FE698D">
      <w:pPr>
        <w:pStyle w:val="Article"/>
        <w:spacing w:before="0" w:after="0"/>
        <w:ind w:left="0"/>
        <w:rPr>
          <w:szCs w:val="20"/>
        </w:rPr>
      </w:pPr>
      <w:r>
        <w:rPr>
          <w:szCs w:val="20"/>
        </w:rPr>
        <w:t xml:space="preserve">Each of the Parties remains liable, without recourse against the other Party, to repair damage to its property arising </w:t>
      </w:r>
      <w:proofErr w:type="gramStart"/>
      <w:r>
        <w:rPr>
          <w:szCs w:val="20"/>
        </w:rPr>
        <w:t>as a result</w:t>
      </w:r>
      <w:proofErr w:type="gramEnd"/>
      <w:r>
        <w:rPr>
          <w:szCs w:val="20"/>
        </w:rPr>
        <w:t xml:space="preserve"> of or during the performance of this Agreement, except in the case of gross or deliberate negligence. </w:t>
      </w:r>
    </w:p>
    <w:p w14:paraId="4846EF3E" w14:textId="77777777" w:rsidR="00FE698D" w:rsidRPr="00131894" w:rsidRDefault="00FE698D" w:rsidP="00FE698D">
      <w:pPr>
        <w:pStyle w:val="Titre4"/>
        <w:spacing w:before="0"/>
        <w:rPr>
          <w:rFonts w:ascii="Arial" w:hAnsi="Arial" w:cs="Arial"/>
          <w:sz w:val="20"/>
          <w:szCs w:val="20"/>
        </w:rPr>
      </w:pPr>
    </w:p>
    <w:p w14:paraId="6454FDE1" w14:textId="77777777" w:rsidR="00FE698D" w:rsidRPr="003A1CBD" w:rsidRDefault="00FE698D" w:rsidP="00FE698D">
      <w:pPr>
        <w:pStyle w:val="Titre2"/>
        <w:rPr>
          <w:rFonts w:ascii="Arial" w:hAnsi="Arial" w:cs="Arial"/>
          <w:sz w:val="20"/>
        </w:rPr>
      </w:pPr>
      <w:r w:rsidRPr="003A1CBD">
        <w:rPr>
          <w:rFonts w:ascii="Arial" w:hAnsi="Arial" w:cs="Arial"/>
          <w:sz w:val="20"/>
        </w:rPr>
        <w:t>Third-party damage</w:t>
      </w:r>
    </w:p>
    <w:p w14:paraId="2B9C9135" w14:textId="77777777" w:rsidR="00FE698D" w:rsidRPr="00131894" w:rsidRDefault="00FE698D" w:rsidP="00FE698D">
      <w:pPr>
        <w:pStyle w:val="Article"/>
        <w:spacing w:before="0" w:after="0"/>
        <w:ind w:left="0"/>
        <w:rPr>
          <w:szCs w:val="20"/>
        </w:rPr>
      </w:pPr>
      <w:r>
        <w:rPr>
          <w:szCs w:val="20"/>
        </w:rPr>
        <w:t>Each of the Parties is liable according to the rules of general law for damage of any kind caused to third parties.</w:t>
      </w:r>
    </w:p>
    <w:p w14:paraId="307B6A62" w14:textId="77777777" w:rsidR="00FE698D" w:rsidRPr="00131894" w:rsidRDefault="00FE698D" w:rsidP="00FE698D">
      <w:pPr>
        <w:pStyle w:val="Titre4"/>
        <w:spacing w:before="0"/>
        <w:rPr>
          <w:rFonts w:ascii="Arial" w:hAnsi="Arial" w:cs="Arial"/>
          <w:sz w:val="20"/>
          <w:szCs w:val="20"/>
        </w:rPr>
      </w:pPr>
    </w:p>
    <w:p w14:paraId="09ACFA10" w14:textId="77777777" w:rsidR="00FE698D" w:rsidRPr="003A1CBD" w:rsidRDefault="00FE698D" w:rsidP="00FE698D">
      <w:pPr>
        <w:pStyle w:val="Titre2"/>
        <w:rPr>
          <w:rFonts w:ascii="Arial" w:hAnsi="Arial" w:cs="Arial"/>
          <w:sz w:val="20"/>
        </w:rPr>
      </w:pPr>
      <w:r w:rsidRPr="003A1CBD">
        <w:rPr>
          <w:rFonts w:ascii="Arial" w:hAnsi="Arial" w:cs="Arial"/>
          <w:sz w:val="20"/>
        </w:rPr>
        <w:t>Insurance</w:t>
      </w:r>
    </w:p>
    <w:p w14:paraId="4C01DDBA" w14:textId="77777777" w:rsidR="00FE698D" w:rsidRPr="00131894" w:rsidRDefault="00FE698D" w:rsidP="00FE698D">
      <w:pPr>
        <w:pStyle w:val="Article"/>
        <w:spacing w:before="0" w:after="0"/>
        <w:ind w:left="0"/>
        <w:rPr>
          <w:szCs w:val="20"/>
        </w:rPr>
      </w:pPr>
      <w:r>
        <w:rPr>
          <w:szCs w:val="20"/>
        </w:rPr>
        <w:t>Subject to the legal or regulatory provisions applicable to each Party, each Party must conclude and ensure the validity of the insurance policies required to provide for adequate cover, taking into account the scope afforded by the insurance market, of its risks and responsibilities both under general law and with regard to its contractual obligations.</w:t>
      </w:r>
    </w:p>
    <w:p w14:paraId="46342E1B" w14:textId="77777777" w:rsidR="009462C1" w:rsidRDefault="009462C1" w:rsidP="00FE698D">
      <w:pPr>
        <w:spacing w:after="0"/>
        <w:ind w:left="0"/>
        <w:rPr>
          <w:rFonts w:ascii="Arial" w:hAnsi="Arial" w:cs="Arial"/>
          <w:b/>
          <w:sz w:val="20"/>
          <w:u w:val="single"/>
        </w:rPr>
      </w:pPr>
    </w:p>
    <w:p w14:paraId="74790DC3" w14:textId="77777777" w:rsidR="00FE698D" w:rsidRPr="000B0105" w:rsidRDefault="00FE698D" w:rsidP="00FE698D">
      <w:pPr>
        <w:pStyle w:val="Titre1"/>
      </w:pPr>
      <w:r>
        <w:t>DURATION</w:t>
      </w:r>
    </w:p>
    <w:p w14:paraId="6311EF58" w14:textId="77777777" w:rsidR="00FE698D" w:rsidRPr="00726BD6" w:rsidRDefault="00FE698D" w:rsidP="00FE698D">
      <w:pPr>
        <w:spacing w:after="0"/>
        <w:ind w:left="0"/>
        <w:rPr>
          <w:rFonts w:ascii="Arial" w:hAnsi="Arial" w:cs="Arial"/>
          <w:sz w:val="20"/>
        </w:rPr>
      </w:pPr>
    </w:p>
    <w:p w14:paraId="4217E666" w14:textId="77777777" w:rsidR="008A750A" w:rsidRDefault="00FE698D" w:rsidP="00FE698D">
      <w:pPr>
        <w:spacing w:after="0"/>
        <w:ind w:left="0"/>
        <w:rPr>
          <w:rFonts w:ascii="Arial" w:hAnsi="Arial" w:cs="Arial"/>
          <w:sz w:val="20"/>
        </w:rPr>
      </w:pPr>
      <w:r>
        <w:rPr>
          <w:rFonts w:ascii="Arial" w:hAnsi="Arial" w:cs="Arial"/>
          <w:sz w:val="20"/>
        </w:rPr>
        <w:t xml:space="preserve">This Agreement enters into </w:t>
      </w:r>
      <w:r w:rsidRPr="0091403A">
        <w:rPr>
          <w:rFonts w:ascii="Arial" w:hAnsi="Arial" w:cs="Arial"/>
          <w:sz w:val="20"/>
        </w:rPr>
        <w:t>force on the</w:t>
      </w:r>
      <w:r w:rsidR="008A750A" w:rsidRPr="0091403A">
        <w:rPr>
          <w:rFonts w:ascii="Arial" w:hAnsi="Arial" w:cs="Arial"/>
          <w:sz w:val="20"/>
        </w:rPr>
        <w:t xml:space="preserve"> </w:t>
      </w:r>
      <w:r w:rsidR="00A277E0" w:rsidRPr="0091403A">
        <w:rPr>
          <w:rFonts w:ascii="Arial" w:hAnsi="Arial" w:cs="Arial"/>
          <w:sz w:val="20"/>
        </w:rPr>
        <w:t xml:space="preserve">arrival of the </w:t>
      </w:r>
      <w:r w:rsidR="008A750A" w:rsidRPr="0091403A">
        <w:rPr>
          <w:rFonts w:ascii="Arial" w:hAnsi="Arial" w:cs="Arial"/>
          <w:sz w:val="20"/>
        </w:rPr>
        <w:t>first</w:t>
      </w:r>
      <w:r w:rsidRPr="0091403A">
        <w:rPr>
          <w:rFonts w:ascii="Arial" w:hAnsi="Arial" w:cs="Arial"/>
          <w:sz w:val="20"/>
        </w:rPr>
        <w:t xml:space="preserve"> </w:t>
      </w:r>
      <w:r w:rsidR="008A750A" w:rsidRPr="0091403A">
        <w:rPr>
          <w:rFonts w:ascii="Arial" w:hAnsi="Arial" w:cs="Arial"/>
          <w:sz w:val="20"/>
        </w:rPr>
        <w:t xml:space="preserve">one of the </w:t>
      </w:r>
      <w:proofErr w:type="gramStart"/>
      <w:r w:rsidR="008A750A" w:rsidRPr="0091403A">
        <w:rPr>
          <w:rFonts w:ascii="Arial" w:hAnsi="Arial" w:cs="Arial"/>
          <w:sz w:val="20"/>
        </w:rPr>
        <w:t>2</w:t>
      </w:r>
      <w:proofErr w:type="gramEnd"/>
      <w:r w:rsidR="008A750A" w:rsidRPr="0091403A">
        <w:rPr>
          <w:rFonts w:ascii="Arial" w:hAnsi="Arial" w:cs="Arial"/>
          <w:sz w:val="20"/>
        </w:rPr>
        <w:t xml:space="preserve"> </w:t>
      </w:r>
      <w:r w:rsidRPr="0091403A">
        <w:rPr>
          <w:rFonts w:ascii="Arial" w:hAnsi="Arial" w:cs="Arial"/>
          <w:sz w:val="20"/>
        </w:rPr>
        <w:t>date</w:t>
      </w:r>
      <w:r w:rsidR="008A750A" w:rsidRPr="0091403A">
        <w:rPr>
          <w:rFonts w:ascii="Arial" w:hAnsi="Arial" w:cs="Arial"/>
          <w:sz w:val="20"/>
        </w:rPr>
        <w:t>s:</w:t>
      </w:r>
    </w:p>
    <w:p w14:paraId="29EEB252" w14:textId="77777777" w:rsidR="008A750A" w:rsidRDefault="008A750A" w:rsidP="00FE698D">
      <w:pPr>
        <w:spacing w:after="0"/>
        <w:ind w:left="0"/>
        <w:rPr>
          <w:rFonts w:ascii="Arial" w:hAnsi="Arial" w:cs="Arial"/>
          <w:sz w:val="20"/>
        </w:rPr>
      </w:pPr>
    </w:p>
    <w:p w14:paraId="453BB068" w14:textId="31335835" w:rsidR="008A750A" w:rsidRDefault="008A750A" w:rsidP="0091403A">
      <w:pPr>
        <w:pStyle w:val="Paragraphedeliste"/>
        <w:numPr>
          <w:ilvl w:val="0"/>
          <w:numId w:val="4"/>
        </w:numPr>
        <w:spacing w:after="0"/>
        <w:rPr>
          <w:rFonts w:ascii="Arial" w:hAnsi="Arial" w:cs="Arial"/>
          <w:sz w:val="20"/>
        </w:rPr>
      </w:pPr>
      <w:r>
        <w:rPr>
          <w:rFonts w:ascii="Arial" w:hAnsi="Arial" w:cs="Arial"/>
          <w:sz w:val="20"/>
        </w:rPr>
        <w:t>The</w:t>
      </w:r>
      <w:r w:rsidR="002E0681">
        <w:rPr>
          <w:rFonts w:ascii="Arial" w:hAnsi="Arial" w:cs="Arial"/>
          <w:sz w:val="20"/>
        </w:rPr>
        <w:t xml:space="preserve"> </w:t>
      </w:r>
      <w:r>
        <w:rPr>
          <w:rFonts w:ascii="Arial" w:hAnsi="Arial" w:cs="Arial"/>
          <w:sz w:val="20"/>
        </w:rPr>
        <w:t>date</w:t>
      </w:r>
      <w:r w:rsidR="0054256B">
        <w:rPr>
          <w:rFonts w:ascii="Arial" w:hAnsi="Arial" w:cs="Arial"/>
          <w:sz w:val="20"/>
        </w:rPr>
        <w:t xml:space="preserve"> it is signed by the last of the two Parties</w:t>
      </w:r>
      <w:r w:rsidR="0091403A">
        <w:rPr>
          <w:rFonts w:ascii="Arial" w:hAnsi="Arial" w:cs="Arial"/>
          <w:sz w:val="20"/>
        </w:rPr>
        <w:t>,</w:t>
      </w:r>
    </w:p>
    <w:p w14:paraId="1DEB5D9A" w14:textId="34C31734" w:rsidR="008A750A" w:rsidRDefault="008A750A" w:rsidP="0091403A">
      <w:pPr>
        <w:pStyle w:val="Paragraphedeliste"/>
        <w:numPr>
          <w:ilvl w:val="0"/>
          <w:numId w:val="4"/>
        </w:numPr>
        <w:spacing w:after="0"/>
        <w:rPr>
          <w:rFonts w:ascii="Arial" w:hAnsi="Arial" w:cs="Arial"/>
          <w:sz w:val="20"/>
        </w:rPr>
      </w:pPr>
      <w:r>
        <w:rPr>
          <w:rFonts w:ascii="Arial" w:hAnsi="Arial" w:cs="Arial"/>
          <w:sz w:val="20"/>
        </w:rPr>
        <w:t xml:space="preserve">The </w:t>
      </w:r>
      <w:r w:rsidR="00A277E0">
        <w:rPr>
          <w:rFonts w:ascii="Arial" w:hAnsi="Arial" w:cs="Arial"/>
          <w:sz w:val="20"/>
        </w:rPr>
        <w:t xml:space="preserve">effective </w:t>
      </w:r>
      <w:r>
        <w:rPr>
          <w:rFonts w:ascii="Arial" w:hAnsi="Arial" w:cs="Arial"/>
          <w:sz w:val="20"/>
        </w:rPr>
        <w:t>date of the Collaboration,</w:t>
      </w:r>
    </w:p>
    <w:p w14:paraId="3B5DEB5A" w14:textId="77777777" w:rsidR="00E15181" w:rsidRDefault="00E15181" w:rsidP="0091403A">
      <w:pPr>
        <w:pStyle w:val="Paragraphedeliste"/>
        <w:spacing w:after="0"/>
        <w:rPr>
          <w:rFonts w:ascii="Arial" w:hAnsi="Arial" w:cs="Arial"/>
          <w:sz w:val="20"/>
        </w:rPr>
      </w:pPr>
    </w:p>
    <w:p w14:paraId="69728BEC" w14:textId="2C9DCDDE" w:rsidR="00A277E0" w:rsidRDefault="00FE698D" w:rsidP="008A750A">
      <w:pPr>
        <w:spacing w:after="0"/>
        <w:ind w:left="0"/>
        <w:rPr>
          <w:rFonts w:ascii="Arial" w:hAnsi="Arial" w:cs="Arial"/>
          <w:sz w:val="20"/>
        </w:rPr>
      </w:pPr>
      <w:proofErr w:type="gramStart"/>
      <w:r w:rsidRPr="0091403A">
        <w:rPr>
          <w:rFonts w:ascii="Arial" w:hAnsi="Arial" w:cs="Arial"/>
          <w:sz w:val="20"/>
        </w:rPr>
        <w:t>for</w:t>
      </w:r>
      <w:proofErr w:type="gramEnd"/>
      <w:r w:rsidRPr="0091403A">
        <w:rPr>
          <w:rFonts w:ascii="Arial" w:hAnsi="Arial" w:cs="Arial"/>
          <w:sz w:val="20"/>
        </w:rPr>
        <w:t xml:space="preserve"> a period of [</w:t>
      </w:r>
      <w:r w:rsidRPr="0091403A">
        <w:rPr>
          <w:rFonts w:ascii="Arial" w:hAnsi="Arial" w:cs="Arial"/>
          <w:sz w:val="20"/>
          <w:highlight w:val="yellow"/>
        </w:rPr>
        <w:t>…</w:t>
      </w:r>
      <w:r w:rsidRPr="0091403A">
        <w:rPr>
          <w:rFonts w:ascii="Arial" w:hAnsi="Arial" w:cs="Arial"/>
          <w:sz w:val="20"/>
        </w:rPr>
        <w:t xml:space="preserve">] years. </w:t>
      </w:r>
    </w:p>
    <w:p w14:paraId="6A6ED8AA" w14:textId="77777777" w:rsidR="00A277E0" w:rsidRDefault="00A277E0" w:rsidP="008A750A">
      <w:pPr>
        <w:spacing w:after="0"/>
        <w:ind w:left="0"/>
        <w:rPr>
          <w:rFonts w:ascii="Arial" w:hAnsi="Arial" w:cs="Arial"/>
          <w:sz w:val="20"/>
        </w:rPr>
      </w:pPr>
    </w:p>
    <w:p w14:paraId="397ADC3B" w14:textId="4B99FE45" w:rsidR="00FE698D" w:rsidRPr="0091403A" w:rsidRDefault="00FE698D" w:rsidP="008A750A">
      <w:pPr>
        <w:spacing w:after="0"/>
        <w:ind w:left="0"/>
        <w:rPr>
          <w:rFonts w:ascii="Arial" w:hAnsi="Arial" w:cs="Arial"/>
          <w:sz w:val="20"/>
        </w:rPr>
      </w:pPr>
      <w:r w:rsidRPr="0091403A">
        <w:rPr>
          <w:rFonts w:ascii="Arial" w:hAnsi="Arial" w:cs="Arial"/>
          <w:sz w:val="20"/>
        </w:rPr>
        <w:t xml:space="preserve">It </w:t>
      </w:r>
      <w:proofErr w:type="gramStart"/>
      <w:r w:rsidRPr="0091403A">
        <w:rPr>
          <w:rFonts w:ascii="Arial" w:hAnsi="Arial" w:cs="Arial"/>
          <w:sz w:val="20"/>
        </w:rPr>
        <w:t>may be extended</w:t>
      </w:r>
      <w:proofErr w:type="gramEnd"/>
      <w:r w:rsidRPr="0091403A">
        <w:rPr>
          <w:rFonts w:ascii="Arial" w:hAnsi="Arial" w:cs="Arial"/>
          <w:sz w:val="20"/>
        </w:rPr>
        <w:t xml:space="preserve"> by means of a</w:t>
      </w:r>
      <w:r w:rsidR="00FC41EA">
        <w:rPr>
          <w:rFonts w:ascii="Arial" w:hAnsi="Arial" w:cs="Arial"/>
          <w:sz w:val="20"/>
        </w:rPr>
        <w:t>n</w:t>
      </w:r>
      <w:r w:rsidRPr="0091403A">
        <w:rPr>
          <w:rFonts w:ascii="Arial" w:hAnsi="Arial" w:cs="Arial"/>
          <w:sz w:val="20"/>
        </w:rPr>
        <w:t xml:space="preserve"> </w:t>
      </w:r>
      <w:r w:rsidR="009F5E9F">
        <w:rPr>
          <w:rFonts w:ascii="Arial" w:hAnsi="Arial" w:cs="Arial"/>
          <w:sz w:val="20"/>
        </w:rPr>
        <w:t>amendment</w:t>
      </w:r>
      <w:r w:rsidRPr="0091403A">
        <w:rPr>
          <w:rFonts w:ascii="Arial" w:hAnsi="Arial" w:cs="Arial"/>
          <w:sz w:val="20"/>
        </w:rPr>
        <w:t>.</w:t>
      </w:r>
    </w:p>
    <w:p w14:paraId="395FA18B" w14:textId="77777777" w:rsidR="00FE698D" w:rsidRPr="00726BD6" w:rsidRDefault="00FE698D" w:rsidP="00FE698D">
      <w:pPr>
        <w:spacing w:after="0"/>
        <w:ind w:left="0"/>
        <w:rPr>
          <w:rFonts w:ascii="Arial" w:hAnsi="Arial" w:cs="Arial"/>
          <w:sz w:val="20"/>
        </w:rPr>
      </w:pPr>
    </w:p>
    <w:p w14:paraId="24C530BB" w14:textId="26770EA2" w:rsidR="00FE698D" w:rsidRPr="00726BD6" w:rsidRDefault="00D70A46" w:rsidP="00FE698D">
      <w:pPr>
        <w:spacing w:after="0"/>
        <w:ind w:left="0"/>
        <w:rPr>
          <w:rFonts w:ascii="Arial" w:hAnsi="Arial" w:cs="Arial"/>
          <w:sz w:val="20"/>
        </w:rPr>
      </w:pPr>
      <w:r>
        <w:rPr>
          <w:rFonts w:ascii="Arial" w:hAnsi="Arial" w:cs="Arial"/>
          <w:sz w:val="20"/>
        </w:rPr>
        <w:t>Each Party</w:t>
      </w:r>
      <w:r w:rsidR="00FE698D">
        <w:rPr>
          <w:rFonts w:ascii="Arial" w:hAnsi="Arial" w:cs="Arial"/>
          <w:sz w:val="20"/>
        </w:rPr>
        <w:t xml:space="preserve"> may terminate this Agreement at any time by giving </w:t>
      </w:r>
      <w:r w:rsidR="0091403A">
        <w:rPr>
          <w:rFonts w:ascii="Arial" w:hAnsi="Arial" w:cs="Arial"/>
          <w:sz w:val="20"/>
        </w:rPr>
        <w:t xml:space="preserve">three </w:t>
      </w:r>
      <w:r w:rsidR="00FE698D">
        <w:rPr>
          <w:rFonts w:ascii="Arial" w:hAnsi="Arial" w:cs="Arial"/>
          <w:sz w:val="20"/>
        </w:rPr>
        <w:t>(</w:t>
      </w:r>
      <w:r w:rsidR="0091403A">
        <w:rPr>
          <w:rFonts w:ascii="Arial" w:hAnsi="Arial" w:cs="Arial"/>
          <w:sz w:val="20"/>
        </w:rPr>
        <w:t>3</w:t>
      </w:r>
      <w:r w:rsidR="00FE698D">
        <w:rPr>
          <w:rFonts w:ascii="Arial" w:hAnsi="Arial" w:cs="Arial"/>
          <w:sz w:val="20"/>
        </w:rPr>
        <w:t>) months' notice sent by registered letter with an acknowledgement of receipt.</w:t>
      </w:r>
    </w:p>
    <w:p w14:paraId="3BEB4A9A" w14:textId="77777777" w:rsidR="00FE698D" w:rsidRDefault="00FE698D" w:rsidP="00FE698D">
      <w:pPr>
        <w:spacing w:after="0"/>
        <w:ind w:left="0"/>
        <w:rPr>
          <w:rFonts w:ascii="Arial" w:hAnsi="Arial" w:cs="Arial"/>
          <w:sz w:val="20"/>
        </w:rPr>
      </w:pPr>
    </w:p>
    <w:p w14:paraId="4C99D986" w14:textId="7E9ABEAA" w:rsidR="00FE698D" w:rsidRPr="00726BD6" w:rsidRDefault="00FE698D" w:rsidP="00FE698D">
      <w:pPr>
        <w:spacing w:after="0"/>
        <w:ind w:left="0"/>
        <w:rPr>
          <w:rFonts w:ascii="Arial" w:hAnsi="Arial" w:cs="Arial"/>
          <w:sz w:val="20"/>
        </w:rPr>
      </w:pPr>
      <w:r>
        <w:rPr>
          <w:rFonts w:ascii="Arial" w:hAnsi="Arial" w:cs="Arial"/>
          <w:sz w:val="20"/>
        </w:rPr>
        <w:t xml:space="preserve">This Agreement </w:t>
      </w:r>
      <w:proofErr w:type="gramStart"/>
      <w:r>
        <w:rPr>
          <w:rFonts w:ascii="Arial" w:hAnsi="Arial" w:cs="Arial"/>
          <w:sz w:val="20"/>
        </w:rPr>
        <w:t>may be terminated</w:t>
      </w:r>
      <w:proofErr w:type="gramEnd"/>
      <w:r>
        <w:rPr>
          <w:rFonts w:ascii="Arial" w:hAnsi="Arial" w:cs="Arial"/>
          <w:sz w:val="20"/>
        </w:rPr>
        <w:t xml:space="preserve"> </w:t>
      </w:r>
      <w:r>
        <w:rPr>
          <w:rFonts w:ascii="Arial" w:hAnsi="Arial" w:cs="Arial"/>
          <w:i/>
          <w:sz w:val="20"/>
        </w:rPr>
        <w:t>ipso jure</w:t>
      </w:r>
      <w:r>
        <w:rPr>
          <w:rFonts w:ascii="Arial" w:hAnsi="Arial" w:cs="Arial"/>
          <w:sz w:val="20"/>
        </w:rPr>
        <w:t xml:space="preserve"> by one of the Parties if the other Party does not comply with one or more of its obligations under this Agreement. Termination of the Agreement shall not become effective until </w:t>
      </w:r>
      <w:r w:rsidR="00D70A46">
        <w:rPr>
          <w:rFonts w:ascii="Arial" w:hAnsi="Arial" w:cs="Arial"/>
          <w:sz w:val="20"/>
        </w:rPr>
        <w:t xml:space="preserve">one </w:t>
      </w:r>
      <w:r>
        <w:rPr>
          <w:rFonts w:ascii="Arial" w:hAnsi="Arial" w:cs="Arial"/>
          <w:sz w:val="20"/>
        </w:rPr>
        <w:t>(</w:t>
      </w:r>
      <w:r w:rsidR="00D70A46">
        <w:rPr>
          <w:rFonts w:ascii="Arial" w:hAnsi="Arial" w:cs="Arial"/>
          <w:sz w:val="20"/>
        </w:rPr>
        <w:t>1</w:t>
      </w:r>
      <w:r>
        <w:rPr>
          <w:rFonts w:ascii="Arial" w:hAnsi="Arial" w:cs="Arial"/>
          <w:sz w:val="20"/>
        </w:rPr>
        <w:t xml:space="preserve">) month after the complaining Party has sent a registered letter setting out the reasons for the complaint unless, during that period, the Party at fault has met its obligations or has provided proof of an impediment resulting from </w:t>
      </w:r>
      <w:r>
        <w:rPr>
          <w:rFonts w:ascii="Arial" w:hAnsi="Arial" w:cs="Arial"/>
          <w:i/>
          <w:sz w:val="20"/>
        </w:rPr>
        <w:t>force majeure</w:t>
      </w:r>
      <w:r>
        <w:rPr>
          <w:rFonts w:ascii="Arial" w:hAnsi="Arial" w:cs="Arial"/>
          <w:sz w:val="20"/>
        </w:rPr>
        <w:t xml:space="preserve">. The exercise of this right does not exempt the Party at fault from fulfilling its contractual obligations until the date on which the Agreement </w:t>
      </w:r>
      <w:proofErr w:type="gramStart"/>
      <w:r>
        <w:rPr>
          <w:rFonts w:ascii="Arial" w:hAnsi="Arial" w:cs="Arial"/>
          <w:sz w:val="20"/>
        </w:rPr>
        <w:t>is terminated</w:t>
      </w:r>
      <w:proofErr w:type="gramEnd"/>
      <w:r>
        <w:rPr>
          <w:rFonts w:ascii="Arial" w:hAnsi="Arial" w:cs="Arial"/>
          <w:sz w:val="20"/>
        </w:rPr>
        <w:t xml:space="preserve">, without prejudice to any damage that may have been suffered by the complaining Party due to the termination of the Agreement. </w:t>
      </w:r>
    </w:p>
    <w:p w14:paraId="453AD2E1" w14:textId="77777777" w:rsidR="00FE698D" w:rsidRPr="00726BD6" w:rsidRDefault="00FE698D" w:rsidP="00FE698D">
      <w:pPr>
        <w:spacing w:after="0"/>
        <w:ind w:left="0"/>
        <w:rPr>
          <w:rFonts w:ascii="Arial" w:hAnsi="Arial" w:cs="Arial"/>
          <w:sz w:val="20"/>
        </w:rPr>
      </w:pPr>
    </w:p>
    <w:p w14:paraId="7CB8DC79" w14:textId="16820B22" w:rsidR="00FE698D" w:rsidRPr="00726BD6" w:rsidRDefault="00FE698D" w:rsidP="00FE698D">
      <w:pPr>
        <w:spacing w:after="0"/>
        <w:ind w:left="0"/>
        <w:rPr>
          <w:rFonts w:ascii="Arial" w:hAnsi="Arial" w:cs="Arial"/>
          <w:sz w:val="20"/>
        </w:rPr>
      </w:pPr>
      <w:r>
        <w:rPr>
          <w:rFonts w:ascii="Arial" w:hAnsi="Arial" w:cs="Arial"/>
          <w:sz w:val="20"/>
        </w:rPr>
        <w:t xml:space="preserve">Unless the Parties agree otherwise, when </w:t>
      </w:r>
      <w:r w:rsidR="00815BBD">
        <w:rPr>
          <w:rFonts w:ascii="Arial" w:hAnsi="Arial" w:cs="Arial"/>
          <w:sz w:val="20"/>
        </w:rPr>
        <w:t>the Collaboration</w:t>
      </w:r>
      <w:r>
        <w:rPr>
          <w:rFonts w:ascii="Arial" w:hAnsi="Arial" w:cs="Arial"/>
          <w:sz w:val="20"/>
        </w:rPr>
        <w:t xml:space="preserve"> is terminated, the Organisation may only continue to use the Software and/or the Final Software </w:t>
      </w:r>
      <w:r w:rsidR="00815BBD">
        <w:rPr>
          <w:rFonts w:ascii="Arial" w:hAnsi="Arial" w:cs="Arial"/>
          <w:sz w:val="20"/>
        </w:rPr>
        <w:t>for educational and</w:t>
      </w:r>
      <w:r w:rsidR="00815BBD">
        <w:rPr>
          <w:rFonts w:ascii="Arial" w:hAnsi="Arial" w:cs="Arial"/>
          <w:i/>
          <w:sz w:val="20"/>
        </w:rPr>
        <w:t xml:space="preserve"> </w:t>
      </w:r>
      <w:r w:rsidR="00815BBD">
        <w:rPr>
          <w:rFonts w:ascii="Arial" w:hAnsi="Arial" w:cs="Arial"/>
          <w:sz w:val="20"/>
        </w:rPr>
        <w:t xml:space="preserve">research purposes </w:t>
      </w:r>
      <w:r>
        <w:rPr>
          <w:rFonts w:ascii="Arial" w:hAnsi="Arial" w:cs="Arial"/>
          <w:sz w:val="20"/>
        </w:rPr>
        <w:t xml:space="preserve">under the conditions agreed upon between </w:t>
      </w:r>
      <w:r w:rsidR="00D70A46">
        <w:rPr>
          <w:rFonts w:ascii="Arial" w:hAnsi="Arial" w:cs="Arial"/>
          <w:sz w:val="20"/>
        </w:rPr>
        <w:t>the Parties</w:t>
      </w:r>
      <w:r>
        <w:rPr>
          <w:rFonts w:ascii="Arial" w:hAnsi="Arial" w:cs="Arial"/>
          <w:sz w:val="20"/>
        </w:rPr>
        <w:t xml:space="preserve"> </w:t>
      </w:r>
      <w:r w:rsidR="00FC41EA">
        <w:rPr>
          <w:rFonts w:ascii="Arial" w:hAnsi="Arial" w:cs="Arial"/>
          <w:sz w:val="20"/>
        </w:rPr>
        <w:t>in the Agreement and until its end.</w:t>
      </w:r>
    </w:p>
    <w:p w14:paraId="5AEF0CE2" w14:textId="77777777" w:rsidR="00FE698D" w:rsidRPr="00726BD6" w:rsidRDefault="00FE698D" w:rsidP="00FE698D">
      <w:pPr>
        <w:spacing w:after="0"/>
        <w:ind w:left="0"/>
        <w:rPr>
          <w:rFonts w:ascii="Arial" w:hAnsi="Arial" w:cs="Arial"/>
          <w:sz w:val="20"/>
        </w:rPr>
      </w:pPr>
    </w:p>
    <w:p w14:paraId="1FCE2EEB" w14:textId="77777777" w:rsidR="00FE698D" w:rsidRDefault="00FE698D" w:rsidP="00FE698D">
      <w:pPr>
        <w:spacing w:after="0"/>
        <w:ind w:left="0"/>
        <w:rPr>
          <w:rFonts w:ascii="Arial" w:hAnsi="Arial" w:cs="Arial"/>
          <w:sz w:val="20"/>
        </w:rPr>
      </w:pPr>
      <w:r>
        <w:rPr>
          <w:rFonts w:ascii="Arial" w:hAnsi="Arial" w:cs="Arial"/>
          <w:sz w:val="20"/>
        </w:rPr>
        <w:t xml:space="preserve">During the month following the expiry of the Agreement or its termination, the Organisation shall destroy any originals and copies of the successive versions of the Software, and send an official declaration to CEA and JRC stating that it has fulfilled this obligation. </w:t>
      </w:r>
    </w:p>
    <w:p w14:paraId="43EAA7AA" w14:textId="77777777" w:rsidR="00FE698D" w:rsidRDefault="00FE698D" w:rsidP="00FE698D">
      <w:pPr>
        <w:spacing w:after="0"/>
        <w:ind w:left="0"/>
        <w:rPr>
          <w:rFonts w:ascii="Arial" w:hAnsi="Arial" w:cs="Arial"/>
          <w:sz w:val="20"/>
        </w:rPr>
      </w:pPr>
    </w:p>
    <w:p w14:paraId="1C2F0ABD" w14:textId="03B2E8EF" w:rsidR="00FE698D" w:rsidRPr="008E74A5" w:rsidRDefault="00FE698D" w:rsidP="00FE698D">
      <w:pPr>
        <w:pStyle w:val="BodyText31"/>
        <w:rPr>
          <w:rFonts w:cs="Arial"/>
          <w:sz w:val="20"/>
        </w:rPr>
      </w:pPr>
      <w:r>
        <w:rPr>
          <w:rFonts w:cs="Arial"/>
          <w:sz w:val="20"/>
        </w:rPr>
        <w:t xml:space="preserve">Articles </w:t>
      </w:r>
      <w:r w:rsidR="009F5E9F">
        <w:rPr>
          <w:rFonts w:cs="Arial"/>
          <w:sz w:val="20"/>
        </w:rPr>
        <w:t xml:space="preserve">5, </w:t>
      </w:r>
      <w:r>
        <w:rPr>
          <w:rFonts w:cs="Arial"/>
          <w:sz w:val="20"/>
        </w:rPr>
        <w:t>6, 7</w:t>
      </w:r>
      <w:r w:rsidR="009F5E9F">
        <w:rPr>
          <w:rFonts w:cs="Arial"/>
          <w:sz w:val="20"/>
        </w:rPr>
        <w:t xml:space="preserve">, 11 </w:t>
      </w:r>
      <w:r w:rsidR="00512E16">
        <w:rPr>
          <w:rFonts w:cs="Arial"/>
          <w:sz w:val="20"/>
        </w:rPr>
        <w:t>and 1</w:t>
      </w:r>
      <w:r w:rsidR="0091403A">
        <w:rPr>
          <w:rFonts w:cs="Arial"/>
          <w:sz w:val="20"/>
        </w:rPr>
        <w:t>3</w:t>
      </w:r>
      <w:r>
        <w:rPr>
          <w:rFonts w:cs="Arial"/>
          <w:sz w:val="20"/>
        </w:rPr>
        <w:t xml:space="preserve"> </w:t>
      </w:r>
      <w:r w:rsidRPr="00232391">
        <w:rPr>
          <w:rFonts w:cs="Arial"/>
          <w:sz w:val="20"/>
        </w:rPr>
        <w:t xml:space="preserve">remain in force for </w:t>
      </w:r>
      <w:r w:rsidR="00DA322E" w:rsidRPr="00393373">
        <w:rPr>
          <w:rFonts w:cs="Arial"/>
          <w:sz w:val="20"/>
        </w:rPr>
        <w:t xml:space="preserve">their </w:t>
      </w:r>
      <w:r w:rsidR="00232391" w:rsidRPr="00393373">
        <w:rPr>
          <w:rFonts w:cs="Arial"/>
          <w:sz w:val="20"/>
        </w:rPr>
        <w:t>own duration</w:t>
      </w:r>
      <w:r w:rsidR="00232391" w:rsidRPr="0091403A">
        <w:rPr>
          <w:sz w:val="20"/>
        </w:rPr>
        <w:t>, notwithstanding the expiration or termination of the</w:t>
      </w:r>
      <w:r w:rsidRPr="00232391">
        <w:rPr>
          <w:rFonts w:cs="Arial"/>
          <w:sz w:val="20"/>
        </w:rPr>
        <w:t xml:space="preserve"> </w:t>
      </w:r>
      <w:r w:rsidRPr="00393373">
        <w:rPr>
          <w:rFonts w:cs="Arial"/>
          <w:sz w:val="20"/>
        </w:rPr>
        <w:t>Agreemen</w:t>
      </w:r>
      <w:r>
        <w:rPr>
          <w:rFonts w:cs="Arial"/>
          <w:sz w:val="20"/>
        </w:rPr>
        <w:t>t.</w:t>
      </w:r>
    </w:p>
    <w:p w14:paraId="5AD995E0" w14:textId="77777777" w:rsidR="009462C1" w:rsidRPr="00726BD6" w:rsidRDefault="009462C1" w:rsidP="00FE698D">
      <w:pPr>
        <w:spacing w:after="0"/>
        <w:ind w:left="0"/>
        <w:rPr>
          <w:rFonts w:ascii="Arial" w:hAnsi="Arial" w:cs="Arial"/>
          <w:sz w:val="20"/>
        </w:rPr>
      </w:pPr>
    </w:p>
    <w:p w14:paraId="62676A4A" w14:textId="77777777" w:rsidR="00FE698D" w:rsidRPr="000E6AF4" w:rsidRDefault="00FE698D" w:rsidP="00FE698D">
      <w:pPr>
        <w:pStyle w:val="Titre1"/>
      </w:pPr>
      <w:r>
        <w:t>DISPUTE RESOLUTION AND APPLICABLE LAW</w:t>
      </w:r>
    </w:p>
    <w:p w14:paraId="34657D70" w14:textId="77777777" w:rsidR="00FE698D" w:rsidRPr="00726BD6" w:rsidRDefault="00FE698D" w:rsidP="00FE698D">
      <w:pPr>
        <w:pStyle w:val="Titre2"/>
        <w:numPr>
          <w:ilvl w:val="0"/>
          <w:numId w:val="0"/>
        </w:numPr>
        <w:spacing w:after="0"/>
        <w:rPr>
          <w:rFonts w:ascii="Arial" w:hAnsi="Arial" w:cs="Arial"/>
          <w:sz w:val="20"/>
        </w:rPr>
      </w:pPr>
    </w:p>
    <w:p w14:paraId="348A0263" w14:textId="44784A90" w:rsidR="00FE698D" w:rsidRPr="00726BD6" w:rsidRDefault="00FE698D" w:rsidP="00FE698D">
      <w:pPr>
        <w:pStyle w:val="Titre2"/>
        <w:numPr>
          <w:ilvl w:val="0"/>
          <w:numId w:val="0"/>
        </w:numPr>
        <w:spacing w:after="0"/>
        <w:rPr>
          <w:rFonts w:ascii="Arial" w:hAnsi="Arial" w:cs="Arial"/>
          <w:sz w:val="20"/>
        </w:rPr>
      </w:pPr>
      <w:r>
        <w:rPr>
          <w:rFonts w:ascii="Arial" w:hAnsi="Arial" w:cs="Arial"/>
          <w:sz w:val="20"/>
        </w:rPr>
        <w:t xml:space="preserve">This Agreement </w:t>
      </w:r>
      <w:proofErr w:type="gramStart"/>
      <w:r>
        <w:rPr>
          <w:rFonts w:ascii="Arial" w:hAnsi="Arial" w:cs="Arial"/>
          <w:sz w:val="20"/>
        </w:rPr>
        <w:t>shall be construed and enforced in accordance with</w:t>
      </w:r>
      <w:r w:rsidR="00A75250">
        <w:rPr>
          <w:rFonts w:ascii="Arial" w:hAnsi="Arial" w:cs="Arial"/>
          <w:sz w:val="20"/>
        </w:rPr>
        <w:t xml:space="preserve"> the </w:t>
      </w:r>
      <w:r w:rsidR="0091403A">
        <w:rPr>
          <w:rFonts w:ascii="Arial" w:hAnsi="Arial" w:cs="Arial"/>
          <w:sz w:val="20"/>
        </w:rPr>
        <w:t>French</w:t>
      </w:r>
      <w:r w:rsidR="00C97848">
        <w:rPr>
          <w:rFonts w:ascii="Arial" w:hAnsi="Arial" w:cs="Arial"/>
          <w:sz w:val="20"/>
        </w:rPr>
        <w:t xml:space="preserve"> </w:t>
      </w:r>
      <w:r>
        <w:rPr>
          <w:rFonts w:ascii="Arial" w:hAnsi="Arial" w:cs="Arial"/>
          <w:sz w:val="20"/>
        </w:rPr>
        <w:t>law</w:t>
      </w:r>
      <w:proofErr w:type="gramEnd"/>
      <w:r>
        <w:rPr>
          <w:rFonts w:ascii="Arial" w:hAnsi="Arial" w:cs="Arial"/>
          <w:sz w:val="20"/>
        </w:rPr>
        <w:t>.</w:t>
      </w:r>
    </w:p>
    <w:p w14:paraId="2D8A5B7E" w14:textId="77777777" w:rsidR="00FE698D" w:rsidRPr="00726BD6" w:rsidRDefault="00FE698D" w:rsidP="00FE698D">
      <w:pPr>
        <w:pStyle w:val="Titre2"/>
        <w:numPr>
          <w:ilvl w:val="0"/>
          <w:numId w:val="0"/>
        </w:numPr>
        <w:spacing w:after="0"/>
        <w:rPr>
          <w:rFonts w:ascii="Arial" w:hAnsi="Arial" w:cs="Arial"/>
          <w:sz w:val="20"/>
        </w:rPr>
      </w:pPr>
    </w:p>
    <w:p w14:paraId="2FE4CE36" w14:textId="7A1E403E" w:rsidR="00FE698D" w:rsidRPr="00726BD6" w:rsidRDefault="00FE698D" w:rsidP="00FE698D">
      <w:pPr>
        <w:pStyle w:val="Titre2"/>
        <w:numPr>
          <w:ilvl w:val="0"/>
          <w:numId w:val="0"/>
        </w:numPr>
        <w:spacing w:after="0"/>
        <w:rPr>
          <w:rFonts w:ascii="Arial" w:hAnsi="Arial" w:cs="Arial"/>
          <w:sz w:val="20"/>
        </w:rPr>
      </w:pPr>
      <w:r>
        <w:rPr>
          <w:rFonts w:ascii="Arial" w:hAnsi="Arial" w:cs="Arial"/>
          <w:sz w:val="20"/>
        </w:rPr>
        <w:t xml:space="preserve">The Parties agree that they will try to settle any difficulty relating to the interpretation, enforcement or termination of the Agreement amicably. If they do not manage to do so within a period of two (2) months from the occurrence of the difficulty encountered, </w:t>
      </w:r>
      <w:r w:rsidR="00B215CC">
        <w:rPr>
          <w:rFonts w:ascii="Arial" w:hAnsi="Arial" w:cs="Arial"/>
          <w:sz w:val="20"/>
        </w:rPr>
        <w:t xml:space="preserve">each </w:t>
      </w:r>
      <w:r>
        <w:rPr>
          <w:rFonts w:ascii="Arial" w:hAnsi="Arial" w:cs="Arial"/>
          <w:sz w:val="20"/>
        </w:rPr>
        <w:t xml:space="preserve">Party </w:t>
      </w:r>
      <w:r w:rsidR="00B215CC">
        <w:rPr>
          <w:rFonts w:ascii="Arial" w:hAnsi="Arial" w:cs="Arial"/>
          <w:sz w:val="20"/>
        </w:rPr>
        <w:t xml:space="preserve">may refer the dispute </w:t>
      </w:r>
      <w:r>
        <w:rPr>
          <w:rFonts w:ascii="Arial" w:hAnsi="Arial" w:cs="Arial"/>
          <w:sz w:val="20"/>
        </w:rPr>
        <w:t>to the competent Parisian courts</w:t>
      </w:r>
      <w:r w:rsidR="00B215CC">
        <w:rPr>
          <w:rFonts w:ascii="Arial" w:hAnsi="Arial" w:cs="Arial"/>
          <w:sz w:val="20"/>
        </w:rPr>
        <w:t>, which will have exclusive jurisdiction</w:t>
      </w:r>
      <w:r>
        <w:rPr>
          <w:rFonts w:ascii="Arial" w:hAnsi="Arial" w:cs="Arial"/>
          <w:sz w:val="20"/>
        </w:rPr>
        <w:t xml:space="preserve">. </w:t>
      </w:r>
    </w:p>
    <w:p w14:paraId="6857AAEF" w14:textId="77777777" w:rsidR="009462C1" w:rsidRPr="00726BD6" w:rsidRDefault="009462C1" w:rsidP="00FE698D">
      <w:pPr>
        <w:spacing w:after="0"/>
        <w:ind w:left="0"/>
        <w:rPr>
          <w:rFonts w:ascii="Arial" w:hAnsi="Arial" w:cs="Arial"/>
          <w:sz w:val="20"/>
        </w:rPr>
      </w:pPr>
    </w:p>
    <w:p w14:paraId="436465E5" w14:textId="77777777" w:rsidR="00FE698D" w:rsidRPr="000E6AF4" w:rsidRDefault="00FE698D" w:rsidP="00FE698D">
      <w:pPr>
        <w:pStyle w:val="Titre1"/>
      </w:pPr>
      <w:r>
        <w:lastRenderedPageBreak/>
        <w:t>MISCELLANEOUS</w:t>
      </w:r>
    </w:p>
    <w:p w14:paraId="7DA5E279" w14:textId="77777777" w:rsidR="00FE698D" w:rsidRPr="00726BD6" w:rsidRDefault="00FE698D" w:rsidP="00FE698D">
      <w:pPr>
        <w:pStyle w:val="Titre2"/>
        <w:numPr>
          <w:ilvl w:val="0"/>
          <w:numId w:val="0"/>
        </w:numPr>
        <w:spacing w:after="0"/>
        <w:rPr>
          <w:rFonts w:ascii="Arial" w:hAnsi="Arial" w:cs="Arial"/>
          <w:sz w:val="20"/>
        </w:rPr>
      </w:pPr>
    </w:p>
    <w:p w14:paraId="5FEE2574" w14:textId="77777777" w:rsidR="00FE698D" w:rsidRPr="00726BD6" w:rsidRDefault="00FE698D" w:rsidP="00FE698D">
      <w:pPr>
        <w:pStyle w:val="Titre2"/>
        <w:numPr>
          <w:ilvl w:val="0"/>
          <w:numId w:val="0"/>
        </w:numPr>
        <w:spacing w:after="0"/>
        <w:rPr>
          <w:rFonts w:ascii="Arial" w:hAnsi="Arial" w:cs="Arial"/>
          <w:sz w:val="20"/>
        </w:rPr>
      </w:pPr>
      <w:r>
        <w:rPr>
          <w:rFonts w:ascii="Arial" w:hAnsi="Arial" w:cs="Arial"/>
          <w:sz w:val="20"/>
        </w:rPr>
        <w:t>The Parties cannot be held liable for failure to fulfil one of their obligations as a result of circumstances which were beyond their control, e.g. strikes, exceptional weather events, acts of war, terrorism, riots, fires, natural disasters, malfunctioning or interruption of means of communication or telecommunication, including networks.</w:t>
      </w:r>
    </w:p>
    <w:p w14:paraId="4E1FC9C0" w14:textId="77777777" w:rsidR="00FE698D" w:rsidRDefault="00FE698D" w:rsidP="00FE698D">
      <w:pPr>
        <w:pStyle w:val="Titre2"/>
        <w:numPr>
          <w:ilvl w:val="0"/>
          <w:numId w:val="0"/>
        </w:numPr>
        <w:spacing w:after="0"/>
        <w:rPr>
          <w:rFonts w:ascii="Arial" w:hAnsi="Arial" w:cs="Arial"/>
          <w:sz w:val="20"/>
        </w:rPr>
      </w:pPr>
    </w:p>
    <w:p w14:paraId="348BB932" w14:textId="77777777" w:rsidR="00FE698D" w:rsidRPr="00EE13F1" w:rsidRDefault="00FE698D" w:rsidP="00FE698D">
      <w:pPr>
        <w:spacing w:after="0"/>
        <w:ind w:left="0"/>
        <w:rPr>
          <w:rFonts w:ascii="Arial" w:hAnsi="Arial" w:cs="Arial"/>
          <w:sz w:val="20"/>
        </w:rPr>
      </w:pPr>
      <w:r>
        <w:rPr>
          <w:rFonts w:ascii="Arial" w:hAnsi="Arial" w:cs="Arial"/>
          <w:sz w:val="20"/>
        </w:rPr>
        <w:t xml:space="preserve">The Parties acknowledge that this Agreement may in no way be deemed or construed to create between the Parties a legal entity of any kind or to constitute an instrument of incorporation, </w:t>
      </w:r>
      <w:proofErr w:type="spellStart"/>
      <w:r>
        <w:rPr>
          <w:rFonts w:ascii="Arial" w:hAnsi="Arial" w:cs="Arial"/>
          <w:i/>
          <w:sz w:val="20"/>
        </w:rPr>
        <w:t>affectio</w:t>
      </w:r>
      <w:proofErr w:type="spellEnd"/>
      <w:r>
        <w:rPr>
          <w:rFonts w:ascii="Arial" w:hAnsi="Arial" w:cs="Arial"/>
          <w:i/>
          <w:sz w:val="20"/>
        </w:rPr>
        <w:t xml:space="preserve"> </w:t>
      </w:r>
      <w:proofErr w:type="spellStart"/>
      <w:r>
        <w:rPr>
          <w:rFonts w:ascii="Arial" w:hAnsi="Arial" w:cs="Arial"/>
          <w:i/>
          <w:sz w:val="20"/>
        </w:rPr>
        <w:t>societatis</w:t>
      </w:r>
      <w:proofErr w:type="spellEnd"/>
      <w:r>
        <w:rPr>
          <w:rFonts w:ascii="Arial" w:hAnsi="Arial" w:cs="Arial"/>
          <w:sz w:val="20"/>
        </w:rPr>
        <w:t xml:space="preserve"> </w:t>
      </w:r>
      <w:proofErr w:type="gramStart"/>
      <w:r>
        <w:rPr>
          <w:rFonts w:ascii="Arial" w:hAnsi="Arial" w:cs="Arial"/>
          <w:sz w:val="20"/>
        </w:rPr>
        <w:t>being expressly excluded</w:t>
      </w:r>
      <w:proofErr w:type="gramEnd"/>
      <w:r>
        <w:rPr>
          <w:rFonts w:ascii="Arial" w:hAnsi="Arial" w:cs="Arial"/>
          <w:sz w:val="20"/>
        </w:rPr>
        <w:t xml:space="preserve"> from this.</w:t>
      </w:r>
    </w:p>
    <w:p w14:paraId="6F4C82F6" w14:textId="77777777" w:rsidR="00FE698D" w:rsidRDefault="00FE698D" w:rsidP="00FE698D">
      <w:pPr>
        <w:pStyle w:val="Titre2"/>
        <w:numPr>
          <w:ilvl w:val="0"/>
          <w:numId w:val="0"/>
        </w:numPr>
        <w:spacing w:after="0"/>
        <w:rPr>
          <w:rFonts w:ascii="Arial" w:hAnsi="Arial" w:cs="Arial"/>
          <w:sz w:val="20"/>
        </w:rPr>
      </w:pPr>
    </w:p>
    <w:p w14:paraId="6549025D" w14:textId="77777777" w:rsidR="00FE698D" w:rsidRPr="00726BD6" w:rsidRDefault="00FE698D" w:rsidP="00FE698D">
      <w:pPr>
        <w:pStyle w:val="Titre2"/>
        <w:numPr>
          <w:ilvl w:val="0"/>
          <w:numId w:val="0"/>
        </w:numPr>
        <w:spacing w:after="0"/>
        <w:rPr>
          <w:rFonts w:ascii="Arial" w:hAnsi="Arial" w:cs="Arial"/>
          <w:sz w:val="20"/>
        </w:rPr>
      </w:pPr>
      <w:r>
        <w:rPr>
          <w:rFonts w:ascii="Arial" w:hAnsi="Arial" w:cs="Arial"/>
          <w:sz w:val="20"/>
        </w:rPr>
        <w:t xml:space="preserve">Under no circumstances may the Agreement and/or the rights provided for therein </w:t>
      </w:r>
      <w:proofErr w:type="gramStart"/>
      <w:r>
        <w:rPr>
          <w:rFonts w:ascii="Arial" w:hAnsi="Arial" w:cs="Arial"/>
          <w:sz w:val="20"/>
        </w:rPr>
        <w:t>be transferred or assigned by one Party without the prior written consent of the other Party</w:t>
      </w:r>
      <w:proofErr w:type="gramEnd"/>
      <w:r>
        <w:rPr>
          <w:rFonts w:ascii="Arial" w:hAnsi="Arial" w:cs="Arial"/>
          <w:sz w:val="20"/>
        </w:rPr>
        <w:t>.</w:t>
      </w:r>
    </w:p>
    <w:p w14:paraId="3CEC9250" w14:textId="77777777" w:rsidR="00FE698D" w:rsidRDefault="00FE698D" w:rsidP="00FE698D">
      <w:pPr>
        <w:pStyle w:val="Titre2"/>
        <w:numPr>
          <w:ilvl w:val="0"/>
          <w:numId w:val="0"/>
        </w:numPr>
        <w:spacing w:after="0"/>
        <w:rPr>
          <w:rFonts w:ascii="Arial" w:hAnsi="Arial" w:cs="Arial"/>
          <w:sz w:val="20"/>
        </w:rPr>
      </w:pPr>
    </w:p>
    <w:p w14:paraId="179B5C4C" w14:textId="5827062D" w:rsidR="00FE698D" w:rsidRDefault="00FE698D" w:rsidP="003F14A4">
      <w:pPr>
        <w:pStyle w:val="Titre2"/>
        <w:numPr>
          <w:ilvl w:val="0"/>
          <w:numId w:val="0"/>
        </w:numPr>
        <w:spacing w:after="0"/>
      </w:pPr>
      <w:r>
        <w:rPr>
          <w:rFonts w:ascii="Arial" w:hAnsi="Arial" w:cs="Arial"/>
          <w:sz w:val="20"/>
        </w:rPr>
        <w:t xml:space="preserve">The Agreement cancels and replaces any previous agreement, written or verbal, between the Parties relating to the subject hereof and it sets out the entire agreement between the Parties on this subject. No additions or amendments to the terms of the Agreement shall be binding on the Parties unless they </w:t>
      </w:r>
      <w:proofErr w:type="gramStart"/>
      <w:r>
        <w:rPr>
          <w:rFonts w:ascii="Arial" w:hAnsi="Arial" w:cs="Arial"/>
          <w:sz w:val="20"/>
        </w:rPr>
        <w:t>have been made in writing and signed by their duly authorised representatives</w:t>
      </w:r>
      <w:proofErr w:type="gramEnd"/>
      <w:r>
        <w:rPr>
          <w:rFonts w:ascii="Arial" w:hAnsi="Arial" w:cs="Arial"/>
          <w:sz w:val="20"/>
        </w:rPr>
        <w:t>.</w:t>
      </w:r>
    </w:p>
    <w:p w14:paraId="3E3090DF" w14:textId="77777777" w:rsidR="00FE698D" w:rsidRDefault="00FE698D" w:rsidP="00FE698D">
      <w:pPr>
        <w:spacing w:after="0"/>
        <w:ind w:left="0"/>
        <w:rPr>
          <w:rFonts w:ascii="Arial" w:hAnsi="Arial" w:cs="Arial"/>
          <w:sz w:val="20"/>
        </w:rPr>
      </w:pPr>
    </w:p>
    <w:p w14:paraId="68329CDE" w14:textId="77777777" w:rsidR="00030BED" w:rsidRDefault="00030BED" w:rsidP="00FE698D">
      <w:pPr>
        <w:spacing w:after="0"/>
        <w:ind w:left="0"/>
        <w:rPr>
          <w:rFonts w:ascii="Arial" w:hAnsi="Arial" w:cs="Arial"/>
          <w:sz w:val="20"/>
        </w:rPr>
      </w:pPr>
    </w:p>
    <w:p w14:paraId="78B8D307" w14:textId="77777777" w:rsidR="00030BED" w:rsidRDefault="00030BED" w:rsidP="00FE698D">
      <w:pPr>
        <w:spacing w:after="0"/>
        <w:ind w:left="0"/>
        <w:rPr>
          <w:rFonts w:ascii="Arial" w:hAnsi="Arial" w:cs="Arial"/>
          <w:sz w:val="20"/>
        </w:rPr>
      </w:pPr>
    </w:p>
    <w:p w14:paraId="6584A056" w14:textId="77777777" w:rsidR="00030BED" w:rsidRDefault="00030BED" w:rsidP="00FE698D">
      <w:pPr>
        <w:spacing w:after="0"/>
        <w:ind w:left="0"/>
        <w:rPr>
          <w:rFonts w:ascii="Arial" w:hAnsi="Arial" w:cs="Arial"/>
          <w:sz w:val="20"/>
        </w:rPr>
      </w:pPr>
    </w:p>
    <w:p w14:paraId="2C07F98E" w14:textId="77777777" w:rsidR="00FE698D" w:rsidRDefault="00FE698D" w:rsidP="00FE698D">
      <w:pPr>
        <w:spacing w:after="0"/>
        <w:ind w:left="0"/>
        <w:rPr>
          <w:rFonts w:ascii="Arial" w:hAnsi="Arial" w:cs="Arial"/>
          <w:sz w:val="20"/>
        </w:rPr>
      </w:pPr>
    </w:p>
    <w:p w14:paraId="48FD8F28" w14:textId="6C24C91B" w:rsidR="00FE698D" w:rsidRDefault="00FE698D" w:rsidP="00FE698D">
      <w:pPr>
        <w:spacing w:after="0"/>
        <w:ind w:left="0"/>
        <w:rPr>
          <w:rFonts w:ascii="Arial" w:hAnsi="Arial" w:cs="Arial"/>
          <w:sz w:val="20"/>
        </w:rPr>
      </w:pPr>
      <w:r>
        <w:rPr>
          <w:rFonts w:ascii="Arial" w:hAnsi="Arial" w:cs="Arial"/>
          <w:sz w:val="20"/>
        </w:rPr>
        <w:t xml:space="preserve">DONE IN </w:t>
      </w:r>
      <w:r w:rsidR="00A75D21">
        <w:rPr>
          <w:rFonts w:ascii="Arial" w:hAnsi="Arial" w:cs="Arial"/>
          <w:sz w:val="20"/>
        </w:rPr>
        <w:t xml:space="preserve">TWO </w:t>
      </w:r>
      <w:r>
        <w:rPr>
          <w:rFonts w:ascii="Arial" w:hAnsi="Arial" w:cs="Arial"/>
          <w:sz w:val="20"/>
        </w:rPr>
        <w:t xml:space="preserve">ORIGINALS, ONE FOR EACH </w:t>
      </w:r>
      <w:r w:rsidRPr="003F14A4">
        <w:rPr>
          <w:rFonts w:ascii="Arial" w:hAnsi="Arial" w:cs="Arial"/>
          <w:sz w:val="20"/>
          <w:highlight w:val="yellow"/>
        </w:rPr>
        <w:t>PARTY</w:t>
      </w:r>
      <w:r w:rsidR="00A75D21" w:rsidRPr="003F14A4">
        <w:rPr>
          <w:rFonts w:ascii="Arial" w:hAnsi="Arial" w:cs="Arial"/>
          <w:sz w:val="20"/>
          <w:highlight w:val="yellow"/>
        </w:rPr>
        <w:t xml:space="preserve"> </w:t>
      </w:r>
      <w:r w:rsidR="00A75D21" w:rsidRPr="003F14A4">
        <w:rPr>
          <w:rStyle w:val="Appelnotedebasdep"/>
          <w:rFonts w:ascii="Arial" w:hAnsi="Arial" w:cs="Arial"/>
          <w:sz w:val="20"/>
          <w:highlight w:val="yellow"/>
        </w:rPr>
        <w:footnoteReference w:id="1"/>
      </w:r>
    </w:p>
    <w:p w14:paraId="4269D1D0" w14:textId="77777777" w:rsidR="00FE698D" w:rsidRDefault="00FE698D" w:rsidP="00FE698D">
      <w:pPr>
        <w:spacing w:after="0"/>
        <w:ind w:left="0"/>
        <w:rPr>
          <w:rFonts w:ascii="Arial" w:hAnsi="Arial" w:cs="Arial"/>
          <w:sz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3"/>
        <w:gridCol w:w="4534"/>
      </w:tblGrid>
      <w:tr w:rsidR="00097E05" w:rsidRPr="00D11A92" w14:paraId="7608EE1E" w14:textId="77777777" w:rsidTr="00AC0CDA">
        <w:tc>
          <w:tcPr>
            <w:tcW w:w="4533" w:type="dxa"/>
          </w:tcPr>
          <w:p w14:paraId="52E7F832" w14:textId="4D531286" w:rsidR="00097E05" w:rsidRPr="00D11A92" w:rsidRDefault="00097E05" w:rsidP="00097E05">
            <w:pPr>
              <w:spacing w:after="0"/>
              <w:ind w:left="0"/>
              <w:rPr>
                <w:rFonts w:ascii="Arial" w:hAnsi="Arial" w:cs="Arial"/>
                <w:b/>
                <w:sz w:val="20"/>
              </w:rPr>
            </w:pPr>
            <w:r w:rsidRPr="003F14A4">
              <w:rPr>
                <w:rFonts w:ascii="Arial" w:hAnsi="Arial" w:cs="Arial"/>
                <w:b/>
                <w:sz w:val="20"/>
                <w:highlight w:val="yellow"/>
              </w:rPr>
              <w:t>For CEA</w:t>
            </w:r>
            <w:r w:rsidRPr="00F53367">
              <w:rPr>
                <w:rFonts w:ascii="Arial" w:hAnsi="Arial" w:cs="Arial"/>
                <w:b/>
                <w:sz w:val="20"/>
                <w:highlight w:val="yellow"/>
              </w:rPr>
              <w:t xml:space="preserve"> </w:t>
            </w:r>
            <w:r>
              <w:rPr>
                <w:rFonts w:ascii="Arial" w:hAnsi="Arial" w:cs="Arial"/>
                <w:b/>
                <w:sz w:val="20"/>
                <w:highlight w:val="yellow"/>
              </w:rPr>
              <w:t xml:space="preserve">/ </w:t>
            </w:r>
            <w:r w:rsidRPr="00F53367">
              <w:rPr>
                <w:rFonts w:ascii="Arial" w:hAnsi="Arial" w:cs="Arial"/>
                <w:b/>
                <w:sz w:val="20"/>
                <w:highlight w:val="yellow"/>
              </w:rPr>
              <w:t>For JRC</w:t>
            </w:r>
          </w:p>
          <w:p w14:paraId="70A3020F" w14:textId="77777777" w:rsidR="00097E05" w:rsidRPr="00D11A92" w:rsidRDefault="00097E05" w:rsidP="00FE698D">
            <w:pPr>
              <w:spacing w:after="0"/>
              <w:ind w:left="0"/>
              <w:rPr>
                <w:rFonts w:ascii="Arial" w:hAnsi="Arial" w:cs="Arial"/>
                <w:b/>
                <w:sz w:val="20"/>
              </w:rPr>
            </w:pPr>
          </w:p>
          <w:p w14:paraId="3892F010" w14:textId="77777777" w:rsidR="00097E05" w:rsidRPr="00D11A92" w:rsidRDefault="00097E05" w:rsidP="00FE698D">
            <w:pPr>
              <w:spacing w:after="0"/>
              <w:ind w:left="0"/>
              <w:rPr>
                <w:rFonts w:ascii="Arial" w:hAnsi="Arial" w:cs="Arial"/>
                <w:sz w:val="20"/>
              </w:rPr>
            </w:pPr>
          </w:p>
          <w:p w14:paraId="78105DF7" w14:textId="6BBB2FAB" w:rsidR="00097E05" w:rsidRPr="003A1CBD" w:rsidRDefault="003A1CBD" w:rsidP="00FE698D">
            <w:pPr>
              <w:spacing w:after="0"/>
              <w:ind w:left="0"/>
              <w:rPr>
                <w:rFonts w:ascii="Arial" w:hAnsi="Arial" w:cs="Arial"/>
                <w:sz w:val="20"/>
                <w:highlight w:val="yellow"/>
              </w:rPr>
            </w:pPr>
            <w:r w:rsidRPr="003A1CBD">
              <w:rPr>
                <w:rFonts w:ascii="Arial" w:hAnsi="Arial" w:cs="Arial"/>
                <w:sz w:val="20"/>
                <w:highlight w:val="yellow"/>
              </w:rPr>
              <w:t xml:space="preserve">Stéphane </w:t>
            </w:r>
            <w:proofErr w:type="spellStart"/>
            <w:r w:rsidRPr="003A1CBD">
              <w:rPr>
                <w:rFonts w:ascii="Arial" w:hAnsi="Arial" w:cs="Arial"/>
                <w:sz w:val="20"/>
                <w:highlight w:val="yellow"/>
              </w:rPr>
              <w:t>Sarrade</w:t>
            </w:r>
            <w:proofErr w:type="spellEnd"/>
            <w:r w:rsidR="00097E05" w:rsidRPr="003A1CBD">
              <w:rPr>
                <w:rFonts w:ascii="Arial" w:hAnsi="Arial" w:cs="Arial"/>
                <w:sz w:val="20"/>
                <w:highlight w:val="yellow"/>
              </w:rPr>
              <w:t xml:space="preserve"> / </w:t>
            </w:r>
          </w:p>
          <w:p w14:paraId="26F1C9DD" w14:textId="67A634DB" w:rsidR="00097E05" w:rsidRPr="00D11A92" w:rsidRDefault="00097E05" w:rsidP="00FE698D">
            <w:pPr>
              <w:spacing w:after="0"/>
              <w:ind w:left="0"/>
              <w:rPr>
                <w:rFonts w:ascii="Arial" w:hAnsi="Arial" w:cs="Arial"/>
                <w:sz w:val="20"/>
              </w:rPr>
            </w:pPr>
            <w:r w:rsidRPr="003A1CBD">
              <w:rPr>
                <w:rFonts w:ascii="Arial" w:hAnsi="Arial" w:cs="Arial"/>
                <w:sz w:val="20"/>
                <w:highlight w:val="yellow"/>
              </w:rPr>
              <w:t xml:space="preserve">Director of </w:t>
            </w:r>
            <w:r w:rsidR="003A1CBD" w:rsidRPr="003A1CBD">
              <w:rPr>
                <w:rFonts w:ascii="Arial" w:hAnsi="Arial" w:cs="Arial"/>
                <w:sz w:val="20"/>
                <w:highlight w:val="yellow"/>
              </w:rPr>
              <w:t>Energies Programs</w:t>
            </w:r>
            <w:r w:rsidRPr="003A1CBD">
              <w:rPr>
                <w:rFonts w:ascii="Arial" w:hAnsi="Arial" w:cs="Arial"/>
                <w:sz w:val="20"/>
                <w:highlight w:val="yellow"/>
              </w:rPr>
              <w:t xml:space="preserve"> /</w:t>
            </w:r>
            <w:bookmarkStart w:id="0" w:name="_GoBack"/>
            <w:bookmarkEnd w:id="0"/>
          </w:p>
          <w:p w14:paraId="24D9E3F3" w14:textId="77777777" w:rsidR="00097E05" w:rsidRPr="00D11A92" w:rsidRDefault="00097E05" w:rsidP="00FE698D">
            <w:pPr>
              <w:spacing w:after="0"/>
              <w:ind w:left="0"/>
              <w:rPr>
                <w:rFonts w:ascii="Arial" w:hAnsi="Arial" w:cs="Arial"/>
                <w:sz w:val="20"/>
              </w:rPr>
            </w:pPr>
          </w:p>
          <w:p w14:paraId="560AB1C0" w14:textId="77777777" w:rsidR="00097E05" w:rsidRPr="00D11A92" w:rsidRDefault="00097E05" w:rsidP="00FE698D">
            <w:pPr>
              <w:spacing w:after="0"/>
              <w:ind w:left="0"/>
              <w:rPr>
                <w:rFonts w:ascii="Arial" w:hAnsi="Arial" w:cs="Arial"/>
                <w:sz w:val="20"/>
              </w:rPr>
            </w:pPr>
            <w:r>
              <w:rPr>
                <w:rFonts w:ascii="Arial" w:hAnsi="Arial" w:cs="Arial"/>
                <w:sz w:val="20"/>
              </w:rPr>
              <w:t>on [date]</w:t>
            </w:r>
          </w:p>
          <w:p w14:paraId="7351EFBC" w14:textId="77777777" w:rsidR="00097E05" w:rsidRPr="00D11A92" w:rsidRDefault="00097E05" w:rsidP="00FE698D">
            <w:pPr>
              <w:spacing w:after="0"/>
              <w:ind w:left="0"/>
              <w:rPr>
                <w:rFonts w:ascii="Arial" w:hAnsi="Arial" w:cs="Arial"/>
                <w:sz w:val="20"/>
              </w:rPr>
            </w:pPr>
          </w:p>
          <w:p w14:paraId="2966E919" w14:textId="77777777" w:rsidR="00097E05" w:rsidRPr="00D11A92" w:rsidRDefault="00097E05" w:rsidP="00FE698D">
            <w:pPr>
              <w:spacing w:after="0"/>
              <w:ind w:left="0"/>
              <w:rPr>
                <w:rFonts w:ascii="Arial" w:hAnsi="Arial" w:cs="Arial"/>
                <w:sz w:val="20"/>
              </w:rPr>
            </w:pPr>
            <w:r>
              <w:rPr>
                <w:rFonts w:ascii="Arial" w:hAnsi="Arial" w:cs="Arial"/>
                <w:sz w:val="20"/>
              </w:rPr>
              <w:t>[signature]</w:t>
            </w:r>
          </w:p>
          <w:p w14:paraId="6C0929D7" w14:textId="77777777" w:rsidR="00097E05" w:rsidRPr="00D11A92" w:rsidRDefault="00097E05" w:rsidP="00FE698D">
            <w:pPr>
              <w:spacing w:after="0"/>
              <w:ind w:left="0"/>
              <w:rPr>
                <w:rFonts w:ascii="Arial" w:hAnsi="Arial" w:cs="Arial"/>
                <w:sz w:val="20"/>
              </w:rPr>
            </w:pPr>
          </w:p>
          <w:p w14:paraId="3696FB11" w14:textId="77777777" w:rsidR="00097E05" w:rsidRPr="00D11A92" w:rsidRDefault="00097E05" w:rsidP="00FE698D">
            <w:pPr>
              <w:spacing w:after="0"/>
              <w:ind w:left="0"/>
              <w:rPr>
                <w:rFonts w:ascii="Arial" w:hAnsi="Arial" w:cs="Arial"/>
                <w:sz w:val="20"/>
              </w:rPr>
            </w:pPr>
          </w:p>
          <w:p w14:paraId="592A8C9F" w14:textId="77777777" w:rsidR="00097E05" w:rsidRPr="00D11A92" w:rsidRDefault="00097E05" w:rsidP="00FE698D">
            <w:pPr>
              <w:spacing w:after="0"/>
              <w:ind w:left="0"/>
              <w:rPr>
                <w:rFonts w:ascii="Arial" w:hAnsi="Arial" w:cs="Arial"/>
                <w:sz w:val="20"/>
              </w:rPr>
            </w:pPr>
          </w:p>
          <w:p w14:paraId="50619A9C" w14:textId="77777777" w:rsidR="00097E05" w:rsidRPr="00D11A92" w:rsidRDefault="00097E05" w:rsidP="00FE698D">
            <w:pPr>
              <w:spacing w:after="0"/>
              <w:ind w:left="0"/>
              <w:rPr>
                <w:rFonts w:ascii="Arial" w:hAnsi="Arial" w:cs="Arial"/>
                <w:sz w:val="20"/>
              </w:rPr>
            </w:pPr>
          </w:p>
          <w:p w14:paraId="4B752D43" w14:textId="77777777" w:rsidR="00097E05" w:rsidRPr="00D11A92" w:rsidRDefault="00097E05" w:rsidP="00FE698D">
            <w:pPr>
              <w:spacing w:after="0"/>
              <w:ind w:left="0"/>
              <w:rPr>
                <w:rFonts w:ascii="Arial" w:hAnsi="Arial" w:cs="Arial"/>
                <w:sz w:val="20"/>
              </w:rPr>
            </w:pPr>
          </w:p>
          <w:p w14:paraId="69562DF7" w14:textId="77777777" w:rsidR="00097E05" w:rsidRPr="00D11A92" w:rsidRDefault="00097E05" w:rsidP="00FE698D">
            <w:pPr>
              <w:spacing w:after="0"/>
              <w:ind w:left="0"/>
              <w:rPr>
                <w:rFonts w:ascii="Arial" w:hAnsi="Arial" w:cs="Arial"/>
                <w:sz w:val="20"/>
              </w:rPr>
            </w:pPr>
          </w:p>
          <w:p w14:paraId="2A2E59A3" w14:textId="77777777" w:rsidR="00097E05" w:rsidRPr="00D11A92" w:rsidRDefault="00097E05" w:rsidP="00FE698D">
            <w:pPr>
              <w:spacing w:after="0"/>
              <w:ind w:left="0"/>
              <w:rPr>
                <w:rFonts w:ascii="Arial" w:hAnsi="Arial" w:cs="Arial"/>
                <w:sz w:val="20"/>
              </w:rPr>
            </w:pPr>
          </w:p>
          <w:p w14:paraId="4F319430" w14:textId="77777777" w:rsidR="00097E05" w:rsidRPr="00D11A92" w:rsidRDefault="00097E05" w:rsidP="00FE698D">
            <w:pPr>
              <w:spacing w:after="0"/>
              <w:ind w:left="0"/>
              <w:rPr>
                <w:rFonts w:ascii="Arial" w:hAnsi="Arial" w:cs="Arial"/>
                <w:sz w:val="20"/>
              </w:rPr>
            </w:pPr>
          </w:p>
          <w:p w14:paraId="3C0EC456" w14:textId="77777777" w:rsidR="00097E05" w:rsidRPr="00D11A92" w:rsidRDefault="00097E05" w:rsidP="00FE698D">
            <w:pPr>
              <w:spacing w:after="0"/>
              <w:ind w:left="0"/>
              <w:rPr>
                <w:rFonts w:ascii="Arial" w:hAnsi="Arial" w:cs="Arial"/>
                <w:sz w:val="20"/>
              </w:rPr>
            </w:pPr>
          </w:p>
          <w:p w14:paraId="1D8EFB59" w14:textId="77777777" w:rsidR="00097E05" w:rsidRPr="00D11A92" w:rsidRDefault="00097E05" w:rsidP="00FE698D">
            <w:pPr>
              <w:spacing w:after="0"/>
              <w:ind w:left="0"/>
              <w:rPr>
                <w:rFonts w:ascii="Arial" w:hAnsi="Arial" w:cs="Arial"/>
                <w:sz w:val="20"/>
              </w:rPr>
            </w:pPr>
          </w:p>
        </w:tc>
        <w:tc>
          <w:tcPr>
            <w:tcW w:w="4534" w:type="dxa"/>
          </w:tcPr>
          <w:p w14:paraId="08A24158" w14:textId="77777777" w:rsidR="00097E05" w:rsidRPr="00D11A92" w:rsidRDefault="00097E05" w:rsidP="00FE698D">
            <w:pPr>
              <w:spacing w:after="0"/>
              <w:ind w:left="0"/>
              <w:rPr>
                <w:rFonts w:ascii="Arial" w:hAnsi="Arial" w:cs="Arial"/>
                <w:b/>
                <w:sz w:val="20"/>
              </w:rPr>
            </w:pPr>
            <w:r>
              <w:rPr>
                <w:rFonts w:ascii="Arial" w:hAnsi="Arial" w:cs="Arial"/>
                <w:b/>
                <w:sz w:val="20"/>
              </w:rPr>
              <w:t>For the Organisation</w:t>
            </w:r>
          </w:p>
          <w:p w14:paraId="53B1749B" w14:textId="766EA46E" w:rsidR="00097E05" w:rsidRDefault="00097E05" w:rsidP="00FE698D">
            <w:pPr>
              <w:spacing w:after="0"/>
              <w:ind w:left="0"/>
              <w:rPr>
                <w:rFonts w:ascii="Arial" w:hAnsi="Arial" w:cs="Arial"/>
                <w:sz w:val="20"/>
              </w:rPr>
            </w:pPr>
          </w:p>
          <w:p w14:paraId="0DA70DEB" w14:textId="77777777" w:rsidR="00AC0CDA" w:rsidRPr="00D11A92" w:rsidRDefault="00AC0CDA" w:rsidP="00FE698D">
            <w:pPr>
              <w:spacing w:after="0"/>
              <w:ind w:left="0"/>
              <w:rPr>
                <w:rFonts w:ascii="Arial" w:hAnsi="Arial" w:cs="Arial"/>
                <w:sz w:val="20"/>
              </w:rPr>
            </w:pPr>
          </w:p>
          <w:p w14:paraId="59D33B85" w14:textId="77777777" w:rsidR="00097E05" w:rsidRPr="00D11A92" w:rsidRDefault="00097E05" w:rsidP="00FE698D">
            <w:pPr>
              <w:spacing w:after="0"/>
              <w:ind w:left="0"/>
              <w:rPr>
                <w:rFonts w:ascii="Arial" w:hAnsi="Arial" w:cs="Arial"/>
                <w:sz w:val="20"/>
              </w:rPr>
            </w:pPr>
            <w:r w:rsidRPr="00AC0CDA">
              <w:rPr>
                <w:rFonts w:ascii="Arial" w:hAnsi="Arial" w:cs="Arial"/>
                <w:sz w:val="20"/>
                <w:highlight w:val="yellow"/>
              </w:rPr>
              <w:t>[name]</w:t>
            </w:r>
          </w:p>
          <w:p w14:paraId="179F35A9" w14:textId="77777777" w:rsidR="00097E05" w:rsidRPr="00D11A92" w:rsidRDefault="00097E05" w:rsidP="00FE698D">
            <w:pPr>
              <w:spacing w:after="0"/>
              <w:ind w:left="0"/>
              <w:rPr>
                <w:rFonts w:ascii="Arial" w:hAnsi="Arial" w:cs="Arial"/>
                <w:sz w:val="20"/>
              </w:rPr>
            </w:pPr>
            <w:r w:rsidRPr="00AC0CDA">
              <w:rPr>
                <w:rFonts w:ascii="Arial" w:hAnsi="Arial" w:cs="Arial"/>
                <w:sz w:val="20"/>
                <w:highlight w:val="yellow"/>
              </w:rPr>
              <w:t>[position]</w:t>
            </w:r>
          </w:p>
          <w:p w14:paraId="51DA4DCA" w14:textId="77777777" w:rsidR="00097E05" w:rsidRPr="00D11A92" w:rsidRDefault="00097E05" w:rsidP="00FE698D">
            <w:pPr>
              <w:spacing w:after="0"/>
              <w:ind w:left="0"/>
              <w:rPr>
                <w:rFonts w:ascii="Arial" w:hAnsi="Arial" w:cs="Arial"/>
                <w:sz w:val="20"/>
              </w:rPr>
            </w:pPr>
          </w:p>
          <w:p w14:paraId="3EE71D78" w14:textId="77777777" w:rsidR="00097E05" w:rsidRPr="00D11A92" w:rsidRDefault="00097E05" w:rsidP="00FE698D">
            <w:pPr>
              <w:spacing w:after="0"/>
              <w:ind w:left="0"/>
              <w:rPr>
                <w:rFonts w:ascii="Arial" w:hAnsi="Arial" w:cs="Arial"/>
                <w:sz w:val="20"/>
              </w:rPr>
            </w:pPr>
            <w:r>
              <w:rPr>
                <w:rFonts w:ascii="Arial" w:hAnsi="Arial" w:cs="Arial"/>
                <w:sz w:val="20"/>
              </w:rPr>
              <w:t>on [date]</w:t>
            </w:r>
          </w:p>
          <w:p w14:paraId="43624B54" w14:textId="77777777" w:rsidR="00097E05" w:rsidRPr="00D11A92" w:rsidRDefault="00097E05" w:rsidP="00FE698D">
            <w:pPr>
              <w:spacing w:after="0"/>
              <w:ind w:left="0"/>
              <w:rPr>
                <w:rFonts w:ascii="Arial" w:hAnsi="Arial" w:cs="Arial"/>
                <w:sz w:val="20"/>
              </w:rPr>
            </w:pPr>
          </w:p>
          <w:p w14:paraId="2CF09AFA" w14:textId="77777777" w:rsidR="00097E05" w:rsidRPr="00D11A92" w:rsidRDefault="00097E05" w:rsidP="00FE698D">
            <w:pPr>
              <w:spacing w:after="0"/>
              <w:ind w:left="0"/>
              <w:rPr>
                <w:rFonts w:ascii="Arial" w:hAnsi="Arial" w:cs="Arial"/>
                <w:sz w:val="20"/>
              </w:rPr>
            </w:pPr>
            <w:r>
              <w:rPr>
                <w:rFonts w:ascii="Arial" w:hAnsi="Arial" w:cs="Arial"/>
                <w:sz w:val="20"/>
              </w:rPr>
              <w:t>[signature]</w:t>
            </w:r>
          </w:p>
          <w:p w14:paraId="25762AE9" w14:textId="77777777" w:rsidR="00097E05" w:rsidRPr="00D11A92" w:rsidRDefault="00097E05" w:rsidP="00FE698D">
            <w:pPr>
              <w:spacing w:after="0"/>
              <w:ind w:left="0"/>
              <w:rPr>
                <w:rFonts w:ascii="Arial" w:hAnsi="Arial" w:cs="Arial"/>
                <w:sz w:val="20"/>
              </w:rPr>
            </w:pPr>
          </w:p>
          <w:p w14:paraId="4158E810" w14:textId="77777777" w:rsidR="00097E05" w:rsidRPr="00D11A92" w:rsidRDefault="00097E05" w:rsidP="00FE698D">
            <w:pPr>
              <w:spacing w:after="0"/>
              <w:ind w:left="0"/>
              <w:rPr>
                <w:rFonts w:ascii="Arial" w:hAnsi="Arial" w:cs="Arial"/>
                <w:sz w:val="20"/>
              </w:rPr>
            </w:pPr>
          </w:p>
          <w:p w14:paraId="0ACB893B" w14:textId="77777777" w:rsidR="00097E05" w:rsidRPr="00D11A92" w:rsidRDefault="00097E05" w:rsidP="00FE698D">
            <w:pPr>
              <w:spacing w:after="0"/>
              <w:ind w:left="0"/>
              <w:rPr>
                <w:rFonts w:ascii="Arial" w:hAnsi="Arial" w:cs="Arial"/>
                <w:sz w:val="20"/>
              </w:rPr>
            </w:pPr>
          </w:p>
          <w:p w14:paraId="3D5C40A0" w14:textId="77777777" w:rsidR="00097E05" w:rsidRPr="00D11A92" w:rsidRDefault="00097E05" w:rsidP="00FE698D">
            <w:pPr>
              <w:spacing w:after="0"/>
              <w:ind w:left="0"/>
              <w:rPr>
                <w:rFonts w:ascii="Arial" w:hAnsi="Arial" w:cs="Arial"/>
                <w:sz w:val="20"/>
              </w:rPr>
            </w:pPr>
          </w:p>
          <w:p w14:paraId="172809B4" w14:textId="77777777" w:rsidR="00097E05" w:rsidRPr="00D11A92" w:rsidRDefault="00097E05" w:rsidP="00FE698D">
            <w:pPr>
              <w:spacing w:after="0"/>
              <w:ind w:left="0"/>
              <w:rPr>
                <w:rFonts w:ascii="Arial" w:hAnsi="Arial" w:cs="Arial"/>
                <w:sz w:val="20"/>
              </w:rPr>
            </w:pPr>
          </w:p>
        </w:tc>
      </w:tr>
    </w:tbl>
    <w:p w14:paraId="4FA3E9C9" w14:textId="77777777" w:rsidR="00FE698D" w:rsidRDefault="00FE698D" w:rsidP="00FE698D">
      <w:pPr>
        <w:spacing w:after="0"/>
        <w:ind w:left="0"/>
        <w:rPr>
          <w:rFonts w:ascii="Arial" w:hAnsi="Arial" w:cs="Arial"/>
          <w:sz w:val="20"/>
        </w:rPr>
      </w:pPr>
    </w:p>
    <w:p w14:paraId="5E4CABA5" w14:textId="77777777" w:rsidR="00FE698D" w:rsidRDefault="00FE698D" w:rsidP="00FE698D">
      <w:pPr>
        <w:spacing w:after="0"/>
        <w:ind w:left="0"/>
        <w:rPr>
          <w:rFonts w:ascii="Arial" w:hAnsi="Arial" w:cs="Arial"/>
          <w:sz w:val="20"/>
        </w:rPr>
      </w:pPr>
    </w:p>
    <w:p w14:paraId="3E61BACC" w14:textId="77777777" w:rsidR="00FE698D" w:rsidRPr="00726BD6" w:rsidRDefault="00FE698D" w:rsidP="00FE698D">
      <w:pPr>
        <w:spacing w:after="0"/>
        <w:ind w:left="0"/>
        <w:rPr>
          <w:rFonts w:ascii="Arial" w:hAnsi="Arial" w:cs="Arial"/>
          <w:sz w:val="20"/>
        </w:rPr>
      </w:pPr>
    </w:p>
    <w:p w14:paraId="4648067D" w14:textId="77777777" w:rsidR="00FE698D" w:rsidRPr="00726BD6" w:rsidRDefault="00FE698D" w:rsidP="00FE698D">
      <w:pPr>
        <w:spacing w:after="0"/>
        <w:ind w:left="0"/>
        <w:rPr>
          <w:rFonts w:ascii="Arial" w:hAnsi="Arial" w:cs="Arial"/>
          <w:sz w:val="20"/>
        </w:rPr>
      </w:pPr>
    </w:p>
    <w:p w14:paraId="542DD635" w14:textId="77777777" w:rsidR="00FE698D" w:rsidRDefault="00FE698D" w:rsidP="00FE698D">
      <w:pPr>
        <w:spacing w:after="0"/>
        <w:jc w:val="center"/>
        <w:rPr>
          <w:rFonts w:ascii="Arial" w:hAnsi="Arial" w:cs="Arial"/>
          <w:b/>
          <w:sz w:val="20"/>
        </w:rPr>
      </w:pPr>
      <w:r>
        <w:br w:type="page"/>
      </w:r>
      <w:r>
        <w:rPr>
          <w:rFonts w:ascii="Arial" w:hAnsi="Arial" w:cs="Arial"/>
          <w:b/>
          <w:sz w:val="20"/>
        </w:rPr>
        <w:lastRenderedPageBreak/>
        <w:t>ANNEX I</w:t>
      </w:r>
    </w:p>
    <w:p w14:paraId="7D7F7F33" w14:textId="77777777" w:rsidR="00FE698D" w:rsidRPr="006B790B" w:rsidRDefault="00FE698D" w:rsidP="00FE698D">
      <w:pPr>
        <w:spacing w:after="0"/>
        <w:jc w:val="center"/>
        <w:rPr>
          <w:rFonts w:ascii="Arial" w:hAnsi="Arial" w:cs="Arial"/>
          <w:b/>
          <w:sz w:val="20"/>
        </w:rPr>
      </w:pPr>
    </w:p>
    <w:p w14:paraId="1F3FC077" w14:textId="77777777" w:rsidR="00FE698D" w:rsidRDefault="00FE698D" w:rsidP="00FE698D">
      <w:pPr>
        <w:spacing w:after="0"/>
        <w:jc w:val="center"/>
        <w:rPr>
          <w:rFonts w:ascii="Arial" w:hAnsi="Arial" w:cs="Arial"/>
          <w:b/>
          <w:sz w:val="20"/>
        </w:rPr>
      </w:pPr>
      <w:r>
        <w:rPr>
          <w:rFonts w:ascii="Arial" w:hAnsi="Arial" w:cs="Arial"/>
          <w:b/>
          <w:sz w:val="20"/>
        </w:rPr>
        <w:t>CHARACTERISTICS AND TECHNICAL SPECIFICATIONS OF EUROPLEXUS</w:t>
      </w:r>
    </w:p>
    <w:p w14:paraId="6BC74F4C" w14:textId="77777777" w:rsidR="00FE698D" w:rsidRDefault="00FE698D" w:rsidP="00FE698D">
      <w:pPr>
        <w:spacing w:after="0"/>
        <w:jc w:val="center"/>
        <w:rPr>
          <w:rFonts w:ascii="Arial" w:hAnsi="Arial" w:cs="Arial"/>
          <w:b/>
          <w:sz w:val="20"/>
        </w:rPr>
      </w:pPr>
      <w:r>
        <w:br w:type="page"/>
      </w:r>
    </w:p>
    <w:p w14:paraId="583A0E0B" w14:textId="77777777" w:rsidR="00FE698D" w:rsidRPr="006B790B" w:rsidRDefault="00FE698D" w:rsidP="00FE698D">
      <w:pPr>
        <w:spacing w:after="0"/>
        <w:jc w:val="center"/>
        <w:rPr>
          <w:rFonts w:ascii="Arial" w:hAnsi="Arial" w:cs="Arial"/>
          <w:b/>
          <w:sz w:val="20"/>
        </w:rPr>
      </w:pPr>
      <w:r>
        <w:rPr>
          <w:rFonts w:ascii="Arial" w:hAnsi="Arial" w:cs="Arial"/>
          <w:b/>
          <w:sz w:val="20"/>
        </w:rPr>
        <w:lastRenderedPageBreak/>
        <w:t>ANNEX II</w:t>
      </w:r>
    </w:p>
    <w:p w14:paraId="4639AA84" w14:textId="77777777" w:rsidR="00FE698D" w:rsidRPr="006B790B" w:rsidRDefault="00FE698D" w:rsidP="00FE698D">
      <w:pPr>
        <w:spacing w:after="0"/>
        <w:jc w:val="center"/>
        <w:rPr>
          <w:rFonts w:ascii="Arial" w:hAnsi="Arial" w:cs="Arial"/>
          <w:b/>
          <w:sz w:val="20"/>
        </w:rPr>
      </w:pPr>
    </w:p>
    <w:p w14:paraId="2D4F60B9" w14:textId="77777777" w:rsidR="00FE698D" w:rsidRPr="006B790B" w:rsidRDefault="00FE698D" w:rsidP="00FE698D">
      <w:pPr>
        <w:spacing w:after="0"/>
        <w:jc w:val="center"/>
        <w:rPr>
          <w:rFonts w:ascii="Arial" w:hAnsi="Arial" w:cs="Arial"/>
          <w:b/>
          <w:sz w:val="20"/>
        </w:rPr>
      </w:pPr>
      <w:r>
        <w:rPr>
          <w:rFonts w:ascii="Arial" w:hAnsi="Arial" w:cs="Arial"/>
          <w:b/>
          <w:sz w:val="20"/>
        </w:rPr>
        <w:t xml:space="preserve">PROGRAMME DESCRIPTION </w:t>
      </w:r>
    </w:p>
    <w:sectPr w:rsidR="00FE698D" w:rsidRPr="006B790B" w:rsidSect="00FE698D">
      <w:footerReference w:type="default" r:id="rId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075FF" w14:textId="77777777" w:rsidR="00CC4D3A" w:rsidRDefault="00CC4D3A">
      <w:r>
        <w:separator/>
      </w:r>
    </w:p>
  </w:endnote>
  <w:endnote w:type="continuationSeparator" w:id="0">
    <w:p w14:paraId="6C8E5B39" w14:textId="77777777" w:rsidR="00CC4D3A" w:rsidRDefault="00CC4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F00C4" w14:textId="5716BE7D" w:rsidR="00FE698D" w:rsidRPr="00A76711" w:rsidRDefault="00FE698D" w:rsidP="00FE698D">
    <w:pPr>
      <w:pStyle w:val="Pieddepage"/>
      <w:jc w:val="center"/>
      <w:rPr>
        <w:rFonts w:ascii="Arial" w:hAnsi="Arial" w:cs="Arial"/>
        <w:sz w:val="16"/>
        <w:szCs w:val="16"/>
      </w:rPr>
    </w:pP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3A1CBD">
      <w:rPr>
        <w:rFonts w:ascii="Arial" w:hAnsi="Arial" w:cs="Arial"/>
        <w:noProof/>
        <w:sz w:val="16"/>
        <w:szCs w:val="16"/>
      </w:rPr>
      <w:t>11</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3A1CBD">
      <w:rPr>
        <w:rFonts w:ascii="Arial" w:hAnsi="Arial" w:cs="Arial"/>
        <w:noProof/>
        <w:sz w:val="16"/>
        <w:szCs w:val="16"/>
      </w:rPr>
      <w:t>11</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686A60" w14:textId="77777777" w:rsidR="00CC4D3A" w:rsidRDefault="00CC4D3A">
      <w:r>
        <w:separator/>
      </w:r>
    </w:p>
  </w:footnote>
  <w:footnote w:type="continuationSeparator" w:id="0">
    <w:p w14:paraId="3C39B345" w14:textId="77777777" w:rsidR="00CC4D3A" w:rsidRDefault="00CC4D3A">
      <w:r>
        <w:continuationSeparator/>
      </w:r>
    </w:p>
  </w:footnote>
  <w:footnote w:id="1">
    <w:p w14:paraId="7BFA5766" w14:textId="480B8893" w:rsidR="00A75D21" w:rsidRDefault="00A75D21">
      <w:pPr>
        <w:pStyle w:val="Notedebasdepage"/>
      </w:pPr>
      <w:r w:rsidRPr="00AC0CDA">
        <w:rPr>
          <w:rStyle w:val="Appelnotedebasdep"/>
          <w:highlight w:val="yellow"/>
        </w:rPr>
        <w:footnoteRef/>
      </w:r>
      <w:r w:rsidRPr="00AC0CDA">
        <w:rPr>
          <w:highlight w:val="yellow"/>
        </w:rPr>
        <w:t xml:space="preserve"> Keep only JRC or CEA, depending on who (JRC or CEA?) uses its mandate to sign on behalf of the other.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A216C"/>
    <w:multiLevelType w:val="hybridMultilevel"/>
    <w:tmpl w:val="BA78254A"/>
    <w:lvl w:ilvl="0" w:tplc="C97C4BC8">
      <w:start w:val="2"/>
      <w:numFmt w:val="bullet"/>
      <w:lvlText w:val="-"/>
      <w:lvlJc w:val="left"/>
      <w:pPr>
        <w:tabs>
          <w:tab w:val="num" w:pos="720"/>
        </w:tabs>
        <w:ind w:left="720" w:hanging="360"/>
      </w:pPr>
      <w:rPr>
        <w:rFonts w:ascii="Times New Roman" w:eastAsia="Times New Roman" w:hAnsi="Times New Roman" w:cs="Times New Roman" w:hint="default"/>
      </w:rPr>
    </w:lvl>
    <w:lvl w:ilvl="1" w:tplc="C7C8E04E" w:tentative="1">
      <w:start w:val="1"/>
      <w:numFmt w:val="bullet"/>
      <w:lvlText w:val="o"/>
      <w:lvlJc w:val="left"/>
      <w:pPr>
        <w:tabs>
          <w:tab w:val="num" w:pos="1440"/>
        </w:tabs>
        <w:ind w:left="1440" w:hanging="360"/>
      </w:pPr>
      <w:rPr>
        <w:rFonts w:ascii="Courier New" w:hAnsi="Courier New" w:cs="Courier New" w:hint="default"/>
      </w:rPr>
    </w:lvl>
    <w:lvl w:ilvl="2" w:tplc="B2C0FD0C" w:tentative="1">
      <w:start w:val="1"/>
      <w:numFmt w:val="bullet"/>
      <w:lvlText w:val=""/>
      <w:lvlJc w:val="left"/>
      <w:pPr>
        <w:tabs>
          <w:tab w:val="num" w:pos="2160"/>
        </w:tabs>
        <w:ind w:left="2160" w:hanging="360"/>
      </w:pPr>
      <w:rPr>
        <w:rFonts w:ascii="Wingdings" w:hAnsi="Wingdings" w:hint="default"/>
      </w:rPr>
    </w:lvl>
    <w:lvl w:ilvl="3" w:tplc="813EC9C4" w:tentative="1">
      <w:start w:val="1"/>
      <w:numFmt w:val="bullet"/>
      <w:lvlText w:val=""/>
      <w:lvlJc w:val="left"/>
      <w:pPr>
        <w:tabs>
          <w:tab w:val="num" w:pos="2880"/>
        </w:tabs>
        <w:ind w:left="2880" w:hanging="360"/>
      </w:pPr>
      <w:rPr>
        <w:rFonts w:ascii="Symbol" w:hAnsi="Symbol" w:hint="default"/>
      </w:rPr>
    </w:lvl>
    <w:lvl w:ilvl="4" w:tplc="E8D24C44" w:tentative="1">
      <w:start w:val="1"/>
      <w:numFmt w:val="bullet"/>
      <w:lvlText w:val="o"/>
      <w:lvlJc w:val="left"/>
      <w:pPr>
        <w:tabs>
          <w:tab w:val="num" w:pos="3600"/>
        </w:tabs>
        <w:ind w:left="3600" w:hanging="360"/>
      </w:pPr>
      <w:rPr>
        <w:rFonts w:ascii="Courier New" w:hAnsi="Courier New" w:cs="Courier New" w:hint="default"/>
      </w:rPr>
    </w:lvl>
    <w:lvl w:ilvl="5" w:tplc="2D3CC7D2" w:tentative="1">
      <w:start w:val="1"/>
      <w:numFmt w:val="bullet"/>
      <w:lvlText w:val=""/>
      <w:lvlJc w:val="left"/>
      <w:pPr>
        <w:tabs>
          <w:tab w:val="num" w:pos="4320"/>
        </w:tabs>
        <w:ind w:left="4320" w:hanging="360"/>
      </w:pPr>
      <w:rPr>
        <w:rFonts w:ascii="Wingdings" w:hAnsi="Wingdings" w:hint="default"/>
      </w:rPr>
    </w:lvl>
    <w:lvl w:ilvl="6" w:tplc="5222417C" w:tentative="1">
      <w:start w:val="1"/>
      <w:numFmt w:val="bullet"/>
      <w:lvlText w:val=""/>
      <w:lvlJc w:val="left"/>
      <w:pPr>
        <w:tabs>
          <w:tab w:val="num" w:pos="5040"/>
        </w:tabs>
        <w:ind w:left="5040" w:hanging="360"/>
      </w:pPr>
      <w:rPr>
        <w:rFonts w:ascii="Symbol" w:hAnsi="Symbol" w:hint="default"/>
      </w:rPr>
    </w:lvl>
    <w:lvl w:ilvl="7" w:tplc="96DE3302" w:tentative="1">
      <w:start w:val="1"/>
      <w:numFmt w:val="bullet"/>
      <w:lvlText w:val="o"/>
      <w:lvlJc w:val="left"/>
      <w:pPr>
        <w:tabs>
          <w:tab w:val="num" w:pos="5760"/>
        </w:tabs>
        <w:ind w:left="5760" w:hanging="360"/>
      </w:pPr>
      <w:rPr>
        <w:rFonts w:ascii="Courier New" w:hAnsi="Courier New" w:cs="Courier New" w:hint="default"/>
      </w:rPr>
    </w:lvl>
    <w:lvl w:ilvl="8" w:tplc="5E3C9A7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7D5B09"/>
    <w:multiLevelType w:val="hybridMultilevel"/>
    <w:tmpl w:val="75164F4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E414D8"/>
    <w:multiLevelType w:val="multilevel"/>
    <w:tmpl w:val="95A8B5A0"/>
    <w:lvl w:ilvl="0">
      <w:start w:val="6"/>
      <w:numFmt w:val="decimal"/>
      <w:lvlText w:val="%1"/>
      <w:lvlJc w:val="left"/>
      <w:pPr>
        <w:tabs>
          <w:tab w:val="num" w:pos="765"/>
        </w:tabs>
        <w:ind w:left="765" w:hanging="765"/>
      </w:pPr>
      <w:rPr>
        <w:rFonts w:hint="default"/>
      </w:rPr>
    </w:lvl>
    <w:lvl w:ilvl="1">
      <w:start w:val="1"/>
      <w:numFmt w:val="decimal"/>
      <w:lvlText w:val="%1.%2"/>
      <w:lvlJc w:val="left"/>
      <w:pPr>
        <w:tabs>
          <w:tab w:val="num" w:pos="765"/>
        </w:tabs>
        <w:ind w:left="765" w:hanging="765"/>
      </w:pPr>
      <w:rPr>
        <w:rFonts w:hint="default"/>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D8B0C82"/>
    <w:multiLevelType w:val="multilevel"/>
    <w:tmpl w:val="1EC248DA"/>
    <w:lvl w:ilvl="0">
      <w:start w:val="1"/>
      <w:numFmt w:val="lowerLetter"/>
      <w:lvlText w:val="%1)"/>
      <w:lvlJc w:val="left"/>
      <w:pPr>
        <w:tabs>
          <w:tab w:val="left" w:pos="580"/>
        </w:tabs>
        <w:ind w:left="1012"/>
      </w:pPr>
      <w:rPr>
        <w:rFonts w:ascii="Tahoma" w:eastAsia="Tahoma" w:hAnsi="Tahoma"/>
        <w:strike w:val="0"/>
        <w:color w:val="000000"/>
        <w:spacing w:val="0"/>
        <w:w w:val="100"/>
        <w:sz w:val="18"/>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EF123A"/>
    <w:multiLevelType w:val="multilevel"/>
    <w:tmpl w:val="FAEE18B0"/>
    <w:lvl w:ilvl="0">
      <w:start w:val="13"/>
      <w:numFmt w:val="decimal"/>
      <w:lvlText w:val="%1"/>
      <w:lvlJc w:val="left"/>
      <w:pPr>
        <w:tabs>
          <w:tab w:val="num" w:pos="420"/>
        </w:tabs>
        <w:ind w:left="420" w:hanging="420"/>
      </w:pPr>
      <w:rPr>
        <w:rFonts w:hint="default"/>
        <w:b/>
      </w:rPr>
    </w:lvl>
    <w:lvl w:ilvl="1">
      <w:start w:val="2"/>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267E7A8B"/>
    <w:multiLevelType w:val="hybridMultilevel"/>
    <w:tmpl w:val="DA1AA584"/>
    <w:lvl w:ilvl="0" w:tplc="6D6C31DC">
      <w:start w:val="7"/>
      <w:numFmt w:val="bullet"/>
      <w:lvlText w:val="-"/>
      <w:lvlJc w:val="left"/>
      <w:pPr>
        <w:tabs>
          <w:tab w:val="num" w:pos="720"/>
        </w:tabs>
        <w:ind w:left="720" w:hanging="360"/>
      </w:pPr>
      <w:rPr>
        <w:rFonts w:ascii="New York" w:eastAsia="New York" w:hAnsi="New York" w:cs="New York" w:hint="default"/>
      </w:rPr>
    </w:lvl>
    <w:lvl w:ilvl="1" w:tplc="1342314C" w:tentative="1">
      <w:start w:val="1"/>
      <w:numFmt w:val="bullet"/>
      <w:lvlText w:val="o"/>
      <w:lvlJc w:val="left"/>
      <w:pPr>
        <w:tabs>
          <w:tab w:val="num" w:pos="1440"/>
        </w:tabs>
        <w:ind w:left="1440" w:hanging="360"/>
      </w:pPr>
      <w:rPr>
        <w:rFonts w:ascii="Courier New" w:hAnsi="Courier New" w:cs="Courier New" w:hint="default"/>
      </w:rPr>
    </w:lvl>
    <w:lvl w:ilvl="2" w:tplc="95F097BA" w:tentative="1">
      <w:start w:val="1"/>
      <w:numFmt w:val="bullet"/>
      <w:lvlText w:val=""/>
      <w:lvlJc w:val="left"/>
      <w:pPr>
        <w:tabs>
          <w:tab w:val="num" w:pos="2160"/>
        </w:tabs>
        <w:ind w:left="2160" w:hanging="360"/>
      </w:pPr>
      <w:rPr>
        <w:rFonts w:ascii="Wingdings" w:hAnsi="Wingdings" w:hint="default"/>
      </w:rPr>
    </w:lvl>
    <w:lvl w:ilvl="3" w:tplc="4C46AB4C" w:tentative="1">
      <w:start w:val="1"/>
      <w:numFmt w:val="bullet"/>
      <w:lvlText w:val=""/>
      <w:lvlJc w:val="left"/>
      <w:pPr>
        <w:tabs>
          <w:tab w:val="num" w:pos="2880"/>
        </w:tabs>
        <w:ind w:left="2880" w:hanging="360"/>
      </w:pPr>
      <w:rPr>
        <w:rFonts w:ascii="Symbol" w:hAnsi="Symbol" w:hint="default"/>
      </w:rPr>
    </w:lvl>
    <w:lvl w:ilvl="4" w:tplc="FC18BF02" w:tentative="1">
      <w:start w:val="1"/>
      <w:numFmt w:val="bullet"/>
      <w:lvlText w:val="o"/>
      <w:lvlJc w:val="left"/>
      <w:pPr>
        <w:tabs>
          <w:tab w:val="num" w:pos="3600"/>
        </w:tabs>
        <w:ind w:left="3600" w:hanging="360"/>
      </w:pPr>
      <w:rPr>
        <w:rFonts w:ascii="Courier New" w:hAnsi="Courier New" w:cs="Courier New" w:hint="default"/>
      </w:rPr>
    </w:lvl>
    <w:lvl w:ilvl="5" w:tplc="346A573C" w:tentative="1">
      <w:start w:val="1"/>
      <w:numFmt w:val="bullet"/>
      <w:lvlText w:val=""/>
      <w:lvlJc w:val="left"/>
      <w:pPr>
        <w:tabs>
          <w:tab w:val="num" w:pos="4320"/>
        </w:tabs>
        <w:ind w:left="4320" w:hanging="360"/>
      </w:pPr>
      <w:rPr>
        <w:rFonts w:ascii="Wingdings" w:hAnsi="Wingdings" w:hint="default"/>
      </w:rPr>
    </w:lvl>
    <w:lvl w:ilvl="6" w:tplc="0B4CB24A" w:tentative="1">
      <w:start w:val="1"/>
      <w:numFmt w:val="bullet"/>
      <w:lvlText w:val=""/>
      <w:lvlJc w:val="left"/>
      <w:pPr>
        <w:tabs>
          <w:tab w:val="num" w:pos="5040"/>
        </w:tabs>
        <w:ind w:left="5040" w:hanging="360"/>
      </w:pPr>
      <w:rPr>
        <w:rFonts w:ascii="Symbol" w:hAnsi="Symbol" w:hint="default"/>
      </w:rPr>
    </w:lvl>
    <w:lvl w:ilvl="7" w:tplc="4CB8BD34" w:tentative="1">
      <w:start w:val="1"/>
      <w:numFmt w:val="bullet"/>
      <w:lvlText w:val="o"/>
      <w:lvlJc w:val="left"/>
      <w:pPr>
        <w:tabs>
          <w:tab w:val="num" w:pos="5760"/>
        </w:tabs>
        <w:ind w:left="5760" w:hanging="360"/>
      </w:pPr>
      <w:rPr>
        <w:rFonts w:ascii="Courier New" w:hAnsi="Courier New" w:cs="Courier New" w:hint="default"/>
      </w:rPr>
    </w:lvl>
    <w:lvl w:ilvl="8" w:tplc="FAE833D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7C5820"/>
    <w:multiLevelType w:val="multilevel"/>
    <w:tmpl w:val="086454B0"/>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DFE762B"/>
    <w:multiLevelType w:val="multilevel"/>
    <w:tmpl w:val="BCF6A3A4"/>
    <w:lvl w:ilvl="0">
      <w:start w:val="1"/>
      <w:numFmt w:val="decimal"/>
      <w:pStyle w:val="Titre"/>
      <w:lvlText w:val="ARTICLE %1."/>
      <w:lvlJc w:val="left"/>
      <w:pPr>
        <w:ind w:left="360" w:hanging="360"/>
      </w:pPr>
      <w:rPr>
        <w:rFonts w:hint="default"/>
        <w:b/>
        <w:i w:val="0"/>
        <w:sz w:val="24"/>
        <w:u w:val="none"/>
      </w:rPr>
    </w:lvl>
    <w:lvl w:ilvl="1">
      <w:start w:val="1"/>
      <w:numFmt w:val="decimal"/>
      <w:pStyle w:val="Titre1"/>
      <w:suff w:val="space"/>
      <w:lvlText w:val="ARTICLE %2 - "/>
      <w:lvlJc w:val="left"/>
      <w:pPr>
        <w:ind w:left="709" w:hanging="709"/>
      </w:pPr>
      <w:rPr>
        <w:rFonts w:ascii="Times New Roman" w:hAnsi="Times New Roman" w:hint="default"/>
        <w:b/>
        <w:i w:val="0"/>
        <w:caps w:val="0"/>
        <w:strike w:val="0"/>
        <w:dstrike w:val="0"/>
        <w:vanish w:val="0"/>
        <w:color w:val="000000"/>
        <w:sz w:val="24"/>
        <w:u w:val="none"/>
        <w:vertAlign w:val="baseline"/>
      </w:rPr>
    </w:lvl>
    <w:lvl w:ilvl="2">
      <w:start w:val="1"/>
      <w:numFmt w:val="decimal"/>
      <w:pStyle w:val="Titre2"/>
      <w:lvlText w:val="%2.%3"/>
      <w:lvlJc w:val="left"/>
      <w:pPr>
        <w:tabs>
          <w:tab w:val="num" w:pos="680"/>
        </w:tabs>
        <w:ind w:left="680" w:hanging="680"/>
      </w:pPr>
      <w:rPr>
        <w:rFonts w:ascii="Times New Roman" w:hAnsi="Times New Roman" w:hint="default"/>
        <w:b/>
        <w:i w:val="0"/>
        <w:sz w:val="24"/>
      </w:rPr>
    </w:lvl>
    <w:lvl w:ilvl="3">
      <w:start w:val="1"/>
      <w:numFmt w:val="decimal"/>
      <w:pStyle w:val="Titre3"/>
      <w:suff w:val="nothing"/>
      <w:lvlText w:val="%2.%3.%4"/>
      <w:lvlJc w:val="left"/>
      <w:pPr>
        <w:ind w:left="680" w:hanging="68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414B28F8"/>
    <w:multiLevelType w:val="hybridMultilevel"/>
    <w:tmpl w:val="CF9E98B0"/>
    <w:lvl w:ilvl="0" w:tplc="8A52DE28">
      <w:start w:val="1"/>
      <w:numFmt w:val="bullet"/>
      <w:lvlText w:val=""/>
      <w:lvlJc w:val="left"/>
      <w:pPr>
        <w:tabs>
          <w:tab w:val="num" w:pos="720"/>
        </w:tabs>
        <w:ind w:left="720" w:hanging="360"/>
      </w:pPr>
      <w:rPr>
        <w:rFonts w:ascii="Wingdings" w:hAnsi="Wingdings" w:hint="default"/>
      </w:rPr>
    </w:lvl>
    <w:lvl w:ilvl="1" w:tplc="582C1964" w:tentative="1">
      <w:start w:val="1"/>
      <w:numFmt w:val="bullet"/>
      <w:lvlText w:val="o"/>
      <w:lvlJc w:val="left"/>
      <w:pPr>
        <w:tabs>
          <w:tab w:val="num" w:pos="1440"/>
        </w:tabs>
        <w:ind w:left="1440" w:hanging="360"/>
      </w:pPr>
      <w:rPr>
        <w:rFonts w:ascii="Courier New" w:hAnsi="Courier New" w:cs="Courier New" w:hint="default"/>
      </w:rPr>
    </w:lvl>
    <w:lvl w:ilvl="2" w:tplc="6B841796" w:tentative="1">
      <w:start w:val="1"/>
      <w:numFmt w:val="bullet"/>
      <w:lvlText w:val=""/>
      <w:lvlJc w:val="left"/>
      <w:pPr>
        <w:tabs>
          <w:tab w:val="num" w:pos="2160"/>
        </w:tabs>
        <w:ind w:left="2160" w:hanging="360"/>
      </w:pPr>
      <w:rPr>
        <w:rFonts w:ascii="Wingdings" w:hAnsi="Wingdings" w:hint="default"/>
      </w:rPr>
    </w:lvl>
    <w:lvl w:ilvl="3" w:tplc="48DEF568" w:tentative="1">
      <w:start w:val="1"/>
      <w:numFmt w:val="bullet"/>
      <w:lvlText w:val=""/>
      <w:lvlJc w:val="left"/>
      <w:pPr>
        <w:tabs>
          <w:tab w:val="num" w:pos="2880"/>
        </w:tabs>
        <w:ind w:left="2880" w:hanging="360"/>
      </w:pPr>
      <w:rPr>
        <w:rFonts w:ascii="Symbol" w:hAnsi="Symbol" w:hint="default"/>
      </w:rPr>
    </w:lvl>
    <w:lvl w:ilvl="4" w:tplc="38103A98" w:tentative="1">
      <w:start w:val="1"/>
      <w:numFmt w:val="bullet"/>
      <w:lvlText w:val="o"/>
      <w:lvlJc w:val="left"/>
      <w:pPr>
        <w:tabs>
          <w:tab w:val="num" w:pos="3600"/>
        </w:tabs>
        <w:ind w:left="3600" w:hanging="360"/>
      </w:pPr>
      <w:rPr>
        <w:rFonts w:ascii="Courier New" w:hAnsi="Courier New" w:cs="Courier New" w:hint="default"/>
      </w:rPr>
    </w:lvl>
    <w:lvl w:ilvl="5" w:tplc="333CCC2E" w:tentative="1">
      <w:start w:val="1"/>
      <w:numFmt w:val="bullet"/>
      <w:lvlText w:val=""/>
      <w:lvlJc w:val="left"/>
      <w:pPr>
        <w:tabs>
          <w:tab w:val="num" w:pos="4320"/>
        </w:tabs>
        <w:ind w:left="4320" w:hanging="360"/>
      </w:pPr>
      <w:rPr>
        <w:rFonts w:ascii="Wingdings" w:hAnsi="Wingdings" w:hint="default"/>
      </w:rPr>
    </w:lvl>
    <w:lvl w:ilvl="6" w:tplc="7F94EC74" w:tentative="1">
      <w:start w:val="1"/>
      <w:numFmt w:val="bullet"/>
      <w:lvlText w:val=""/>
      <w:lvlJc w:val="left"/>
      <w:pPr>
        <w:tabs>
          <w:tab w:val="num" w:pos="5040"/>
        </w:tabs>
        <w:ind w:left="5040" w:hanging="360"/>
      </w:pPr>
      <w:rPr>
        <w:rFonts w:ascii="Symbol" w:hAnsi="Symbol" w:hint="default"/>
      </w:rPr>
    </w:lvl>
    <w:lvl w:ilvl="7" w:tplc="B69ACA78" w:tentative="1">
      <w:start w:val="1"/>
      <w:numFmt w:val="bullet"/>
      <w:lvlText w:val="o"/>
      <w:lvlJc w:val="left"/>
      <w:pPr>
        <w:tabs>
          <w:tab w:val="num" w:pos="5760"/>
        </w:tabs>
        <w:ind w:left="5760" w:hanging="360"/>
      </w:pPr>
      <w:rPr>
        <w:rFonts w:ascii="Courier New" w:hAnsi="Courier New" w:cs="Courier New" w:hint="default"/>
      </w:rPr>
    </w:lvl>
    <w:lvl w:ilvl="8" w:tplc="196E14F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FF71BF"/>
    <w:multiLevelType w:val="multilevel"/>
    <w:tmpl w:val="1D3C03E8"/>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15F48C4"/>
    <w:multiLevelType w:val="hybridMultilevel"/>
    <w:tmpl w:val="9CCA94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62466521"/>
    <w:multiLevelType w:val="multilevel"/>
    <w:tmpl w:val="BBF8C5BC"/>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A631AA9"/>
    <w:multiLevelType w:val="hybridMultilevel"/>
    <w:tmpl w:val="62B08F3A"/>
    <w:lvl w:ilvl="0" w:tplc="D21C3910">
      <w:numFmt w:val="bullet"/>
      <w:lvlText w:val=""/>
      <w:lvlJc w:val="left"/>
      <w:pPr>
        <w:ind w:left="1040" w:hanging="360"/>
      </w:pPr>
      <w:rPr>
        <w:rFonts w:ascii="Wingdings" w:eastAsia="Times New Roman" w:hAnsi="Wingdings" w:cs="Times New Roman" w:hint="default"/>
      </w:rPr>
    </w:lvl>
    <w:lvl w:ilvl="1" w:tplc="040C0003" w:tentative="1">
      <w:start w:val="1"/>
      <w:numFmt w:val="bullet"/>
      <w:lvlText w:val="o"/>
      <w:lvlJc w:val="left"/>
      <w:pPr>
        <w:ind w:left="1760" w:hanging="360"/>
      </w:pPr>
      <w:rPr>
        <w:rFonts w:ascii="Courier New" w:hAnsi="Courier New" w:cs="Courier New" w:hint="default"/>
      </w:rPr>
    </w:lvl>
    <w:lvl w:ilvl="2" w:tplc="040C0005" w:tentative="1">
      <w:start w:val="1"/>
      <w:numFmt w:val="bullet"/>
      <w:lvlText w:val=""/>
      <w:lvlJc w:val="left"/>
      <w:pPr>
        <w:ind w:left="2480" w:hanging="360"/>
      </w:pPr>
      <w:rPr>
        <w:rFonts w:ascii="Wingdings" w:hAnsi="Wingdings" w:hint="default"/>
      </w:rPr>
    </w:lvl>
    <w:lvl w:ilvl="3" w:tplc="040C0001" w:tentative="1">
      <w:start w:val="1"/>
      <w:numFmt w:val="bullet"/>
      <w:lvlText w:val=""/>
      <w:lvlJc w:val="left"/>
      <w:pPr>
        <w:ind w:left="3200" w:hanging="360"/>
      </w:pPr>
      <w:rPr>
        <w:rFonts w:ascii="Symbol" w:hAnsi="Symbol" w:hint="default"/>
      </w:rPr>
    </w:lvl>
    <w:lvl w:ilvl="4" w:tplc="040C0003" w:tentative="1">
      <w:start w:val="1"/>
      <w:numFmt w:val="bullet"/>
      <w:lvlText w:val="o"/>
      <w:lvlJc w:val="left"/>
      <w:pPr>
        <w:ind w:left="3920" w:hanging="360"/>
      </w:pPr>
      <w:rPr>
        <w:rFonts w:ascii="Courier New" w:hAnsi="Courier New" w:cs="Courier New" w:hint="default"/>
      </w:rPr>
    </w:lvl>
    <w:lvl w:ilvl="5" w:tplc="040C0005" w:tentative="1">
      <w:start w:val="1"/>
      <w:numFmt w:val="bullet"/>
      <w:lvlText w:val=""/>
      <w:lvlJc w:val="left"/>
      <w:pPr>
        <w:ind w:left="4640" w:hanging="360"/>
      </w:pPr>
      <w:rPr>
        <w:rFonts w:ascii="Wingdings" w:hAnsi="Wingdings" w:hint="default"/>
      </w:rPr>
    </w:lvl>
    <w:lvl w:ilvl="6" w:tplc="040C0001" w:tentative="1">
      <w:start w:val="1"/>
      <w:numFmt w:val="bullet"/>
      <w:lvlText w:val=""/>
      <w:lvlJc w:val="left"/>
      <w:pPr>
        <w:ind w:left="5360" w:hanging="360"/>
      </w:pPr>
      <w:rPr>
        <w:rFonts w:ascii="Symbol" w:hAnsi="Symbol" w:hint="default"/>
      </w:rPr>
    </w:lvl>
    <w:lvl w:ilvl="7" w:tplc="040C0003" w:tentative="1">
      <w:start w:val="1"/>
      <w:numFmt w:val="bullet"/>
      <w:lvlText w:val="o"/>
      <w:lvlJc w:val="left"/>
      <w:pPr>
        <w:ind w:left="6080" w:hanging="360"/>
      </w:pPr>
      <w:rPr>
        <w:rFonts w:ascii="Courier New" w:hAnsi="Courier New" w:cs="Courier New" w:hint="default"/>
      </w:rPr>
    </w:lvl>
    <w:lvl w:ilvl="8" w:tplc="040C0005" w:tentative="1">
      <w:start w:val="1"/>
      <w:numFmt w:val="bullet"/>
      <w:lvlText w:val=""/>
      <w:lvlJc w:val="left"/>
      <w:pPr>
        <w:ind w:left="6800" w:hanging="360"/>
      </w:pPr>
      <w:rPr>
        <w:rFonts w:ascii="Wingdings" w:hAnsi="Wingdings" w:hint="default"/>
      </w:rPr>
    </w:lvl>
  </w:abstractNum>
  <w:abstractNum w:abstractNumId="13" w15:restartNumberingAfterBreak="0">
    <w:nsid w:val="6EF628CE"/>
    <w:multiLevelType w:val="multilevel"/>
    <w:tmpl w:val="43881318"/>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719C3967"/>
    <w:multiLevelType w:val="hybridMultilevel"/>
    <w:tmpl w:val="2318B852"/>
    <w:lvl w:ilvl="0" w:tplc="BCD82B2E">
      <w:numFmt w:val="bullet"/>
      <w:lvlText w:val="-"/>
      <w:lvlJc w:val="left"/>
      <w:pPr>
        <w:tabs>
          <w:tab w:val="num" w:pos="720"/>
        </w:tabs>
        <w:ind w:left="720" w:hanging="360"/>
      </w:pPr>
      <w:rPr>
        <w:rFonts w:ascii="Times New Roman" w:eastAsia="Times New Roman" w:hAnsi="Times New Roman" w:cs="Times New Roman" w:hint="default"/>
      </w:rPr>
    </w:lvl>
    <w:lvl w:ilvl="1" w:tplc="FE92DE76">
      <w:start w:val="1"/>
      <w:numFmt w:val="bullet"/>
      <w:lvlText w:val=""/>
      <w:lvlJc w:val="left"/>
      <w:pPr>
        <w:tabs>
          <w:tab w:val="num" w:pos="1440"/>
        </w:tabs>
        <w:ind w:left="1440" w:hanging="360"/>
      </w:pPr>
      <w:rPr>
        <w:rFonts w:ascii="Wingdings" w:hAnsi="Wingdings" w:hint="default"/>
      </w:rPr>
    </w:lvl>
    <w:lvl w:ilvl="2" w:tplc="E878FEC2" w:tentative="1">
      <w:start w:val="1"/>
      <w:numFmt w:val="bullet"/>
      <w:lvlText w:val=""/>
      <w:lvlJc w:val="left"/>
      <w:pPr>
        <w:tabs>
          <w:tab w:val="num" w:pos="2160"/>
        </w:tabs>
        <w:ind w:left="2160" w:hanging="360"/>
      </w:pPr>
      <w:rPr>
        <w:rFonts w:ascii="Wingdings" w:hAnsi="Wingdings" w:hint="default"/>
      </w:rPr>
    </w:lvl>
    <w:lvl w:ilvl="3" w:tplc="FA9484FC" w:tentative="1">
      <w:start w:val="1"/>
      <w:numFmt w:val="bullet"/>
      <w:lvlText w:val=""/>
      <w:lvlJc w:val="left"/>
      <w:pPr>
        <w:tabs>
          <w:tab w:val="num" w:pos="2880"/>
        </w:tabs>
        <w:ind w:left="2880" w:hanging="360"/>
      </w:pPr>
      <w:rPr>
        <w:rFonts w:ascii="Symbol" w:hAnsi="Symbol" w:hint="default"/>
      </w:rPr>
    </w:lvl>
    <w:lvl w:ilvl="4" w:tplc="47B8B51C" w:tentative="1">
      <w:start w:val="1"/>
      <w:numFmt w:val="bullet"/>
      <w:lvlText w:val="o"/>
      <w:lvlJc w:val="left"/>
      <w:pPr>
        <w:tabs>
          <w:tab w:val="num" w:pos="3600"/>
        </w:tabs>
        <w:ind w:left="3600" w:hanging="360"/>
      </w:pPr>
      <w:rPr>
        <w:rFonts w:ascii="Courier New" w:hAnsi="Courier New" w:cs="Courier New" w:hint="default"/>
      </w:rPr>
    </w:lvl>
    <w:lvl w:ilvl="5" w:tplc="921E3450" w:tentative="1">
      <w:start w:val="1"/>
      <w:numFmt w:val="bullet"/>
      <w:lvlText w:val=""/>
      <w:lvlJc w:val="left"/>
      <w:pPr>
        <w:tabs>
          <w:tab w:val="num" w:pos="4320"/>
        </w:tabs>
        <w:ind w:left="4320" w:hanging="360"/>
      </w:pPr>
      <w:rPr>
        <w:rFonts w:ascii="Wingdings" w:hAnsi="Wingdings" w:hint="default"/>
      </w:rPr>
    </w:lvl>
    <w:lvl w:ilvl="6" w:tplc="334C3870" w:tentative="1">
      <w:start w:val="1"/>
      <w:numFmt w:val="bullet"/>
      <w:lvlText w:val=""/>
      <w:lvlJc w:val="left"/>
      <w:pPr>
        <w:tabs>
          <w:tab w:val="num" w:pos="5040"/>
        </w:tabs>
        <w:ind w:left="5040" w:hanging="360"/>
      </w:pPr>
      <w:rPr>
        <w:rFonts w:ascii="Symbol" w:hAnsi="Symbol" w:hint="default"/>
      </w:rPr>
    </w:lvl>
    <w:lvl w:ilvl="7" w:tplc="91DADFB8" w:tentative="1">
      <w:start w:val="1"/>
      <w:numFmt w:val="bullet"/>
      <w:lvlText w:val="o"/>
      <w:lvlJc w:val="left"/>
      <w:pPr>
        <w:tabs>
          <w:tab w:val="num" w:pos="5760"/>
        </w:tabs>
        <w:ind w:left="5760" w:hanging="360"/>
      </w:pPr>
      <w:rPr>
        <w:rFonts w:ascii="Courier New" w:hAnsi="Courier New" w:cs="Courier New" w:hint="default"/>
      </w:rPr>
    </w:lvl>
    <w:lvl w:ilvl="8" w:tplc="192ADD8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2"/>
  </w:num>
  <w:num w:numId="4">
    <w:abstractNumId w:val="14"/>
  </w:num>
  <w:num w:numId="5">
    <w:abstractNumId w:val="8"/>
  </w:num>
  <w:num w:numId="6">
    <w:abstractNumId w:val="4"/>
  </w:num>
  <w:num w:numId="7">
    <w:abstractNumId w:val="9"/>
  </w:num>
  <w:num w:numId="8">
    <w:abstractNumId w:val="13"/>
  </w:num>
  <w:num w:numId="9">
    <w:abstractNumId w:val="11"/>
  </w:num>
  <w:num w:numId="10">
    <w:abstractNumId w:val="6"/>
  </w:num>
  <w:num w:numId="11">
    <w:abstractNumId w:val="5"/>
  </w:num>
  <w:num w:numId="12">
    <w:abstractNumId w:val="10"/>
  </w:num>
  <w:num w:numId="13">
    <w:abstractNumId w:val="12"/>
  </w:num>
  <w:num w:numId="14">
    <w:abstractNumId w:val="3"/>
  </w:num>
  <w:num w:numId="15">
    <w:abstractNumId w:val="1"/>
  </w:num>
  <w:num w:numId="16">
    <w:abstractNumId w:val="7"/>
  </w:num>
  <w:num w:numId="17">
    <w:abstractNumId w:val="7"/>
  </w:num>
  <w:num w:numId="18">
    <w:abstractNumId w:val="7"/>
  </w:num>
  <w:num w:numId="19">
    <w:abstractNumId w:val="7"/>
  </w:num>
  <w:num w:numId="20">
    <w:abstractNumId w:val="7"/>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533FE"/>
    <w:rsid w:val="0001415A"/>
    <w:rsid w:val="00030BED"/>
    <w:rsid w:val="00097E05"/>
    <w:rsid w:val="000A0A79"/>
    <w:rsid w:val="000C37A7"/>
    <w:rsid w:val="000D095E"/>
    <w:rsid w:val="00101983"/>
    <w:rsid w:val="00112FF7"/>
    <w:rsid w:val="00126AD9"/>
    <w:rsid w:val="00127B09"/>
    <w:rsid w:val="00130BF0"/>
    <w:rsid w:val="0013539D"/>
    <w:rsid w:val="00137228"/>
    <w:rsid w:val="0015078D"/>
    <w:rsid w:val="001679EC"/>
    <w:rsid w:val="00183C66"/>
    <w:rsid w:val="001A2F68"/>
    <w:rsid w:val="001C3DB9"/>
    <w:rsid w:val="001D6809"/>
    <w:rsid w:val="001D7600"/>
    <w:rsid w:val="001D7E80"/>
    <w:rsid w:val="0021015B"/>
    <w:rsid w:val="00232391"/>
    <w:rsid w:val="00237D10"/>
    <w:rsid w:val="0028784A"/>
    <w:rsid w:val="002E0681"/>
    <w:rsid w:val="002F4B1A"/>
    <w:rsid w:val="002F5734"/>
    <w:rsid w:val="00303A61"/>
    <w:rsid w:val="0033046E"/>
    <w:rsid w:val="0033340B"/>
    <w:rsid w:val="0038790F"/>
    <w:rsid w:val="00393373"/>
    <w:rsid w:val="00397549"/>
    <w:rsid w:val="003A1CBD"/>
    <w:rsid w:val="003A7F44"/>
    <w:rsid w:val="003D4772"/>
    <w:rsid w:val="003F14A4"/>
    <w:rsid w:val="00420C38"/>
    <w:rsid w:val="00437C3B"/>
    <w:rsid w:val="00447AE3"/>
    <w:rsid w:val="004A32D1"/>
    <w:rsid w:val="004F5AB4"/>
    <w:rsid w:val="00512E16"/>
    <w:rsid w:val="005173C0"/>
    <w:rsid w:val="0051796A"/>
    <w:rsid w:val="0052367D"/>
    <w:rsid w:val="0054256B"/>
    <w:rsid w:val="005728EE"/>
    <w:rsid w:val="00575D6E"/>
    <w:rsid w:val="005773C5"/>
    <w:rsid w:val="005A4743"/>
    <w:rsid w:val="005E394C"/>
    <w:rsid w:val="00610566"/>
    <w:rsid w:val="006126FA"/>
    <w:rsid w:val="00627A99"/>
    <w:rsid w:val="00681108"/>
    <w:rsid w:val="00684325"/>
    <w:rsid w:val="006C2668"/>
    <w:rsid w:val="006D036A"/>
    <w:rsid w:val="00700C51"/>
    <w:rsid w:val="007137F9"/>
    <w:rsid w:val="00723FD2"/>
    <w:rsid w:val="007343B2"/>
    <w:rsid w:val="00734A74"/>
    <w:rsid w:val="007A39FE"/>
    <w:rsid w:val="00815BBD"/>
    <w:rsid w:val="00845591"/>
    <w:rsid w:val="008533FE"/>
    <w:rsid w:val="008A750A"/>
    <w:rsid w:val="008C657B"/>
    <w:rsid w:val="008D7170"/>
    <w:rsid w:val="008E1D37"/>
    <w:rsid w:val="0091403A"/>
    <w:rsid w:val="00925F64"/>
    <w:rsid w:val="009462C1"/>
    <w:rsid w:val="009E71D8"/>
    <w:rsid w:val="009F5E9F"/>
    <w:rsid w:val="00A21DE7"/>
    <w:rsid w:val="00A25ABF"/>
    <w:rsid w:val="00A277E0"/>
    <w:rsid w:val="00A536D3"/>
    <w:rsid w:val="00A54444"/>
    <w:rsid w:val="00A64C3D"/>
    <w:rsid w:val="00A75250"/>
    <w:rsid w:val="00A75D21"/>
    <w:rsid w:val="00AA38EF"/>
    <w:rsid w:val="00AA5E6A"/>
    <w:rsid w:val="00AC0CDA"/>
    <w:rsid w:val="00AF6948"/>
    <w:rsid w:val="00B04753"/>
    <w:rsid w:val="00B215CC"/>
    <w:rsid w:val="00B55535"/>
    <w:rsid w:val="00B66C15"/>
    <w:rsid w:val="00BA593E"/>
    <w:rsid w:val="00BF07B0"/>
    <w:rsid w:val="00C215F7"/>
    <w:rsid w:val="00C30B83"/>
    <w:rsid w:val="00C87154"/>
    <w:rsid w:val="00C97848"/>
    <w:rsid w:val="00CA017D"/>
    <w:rsid w:val="00CC4D3A"/>
    <w:rsid w:val="00CD0416"/>
    <w:rsid w:val="00CF6291"/>
    <w:rsid w:val="00D010BC"/>
    <w:rsid w:val="00D14877"/>
    <w:rsid w:val="00D23C16"/>
    <w:rsid w:val="00D70A46"/>
    <w:rsid w:val="00DA322E"/>
    <w:rsid w:val="00DB3D84"/>
    <w:rsid w:val="00DE1E9D"/>
    <w:rsid w:val="00DE4CB4"/>
    <w:rsid w:val="00E1488F"/>
    <w:rsid w:val="00E15181"/>
    <w:rsid w:val="00E15C33"/>
    <w:rsid w:val="00E32D38"/>
    <w:rsid w:val="00E44AF4"/>
    <w:rsid w:val="00EE2E35"/>
    <w:rsid w:val="00F06FC0"/>
    <w:rsid w:val="00F1199D"/>
    <w:rsid w:val="00F27847"/>
    <w:rsid w:val="00F92505"/>
    <w:rsid w:val="00FA684F"/>
    <w:rsid w:val="00FC41EA"/>
    <w:rsid w:val="00FD4A0F"/>
    <w:rsid w:val="00FE69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3BC84E"/>
  <w15:docId w15:val="{91784D21-1490-4624-BD51-612F71A43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3FE"/>
    <w:pPr>
      <w:spacing w:after="240"/>
      <w:ind w:left="680"/>
      <w:jc w:val="both"/>
    </w:pPr>
    <w:rPr>
      <w:sz w:val="24"/>
      <w:lang w:val="en-GB" w:eastAsia="en-GB"/>
    </w:rPr>
  </w:style>
  <w:style w:type="paragraph" w:styleId="Titre1">
    <w:name w:val="heading 1"/>
    <w:basedOn w:val="Normal"/>
    <w:next w:val="Normal"/>
    <w:qFormat/>
    <w:rsid w:val="00E25EBC"/>
    <w:pPr>
      <w:keepNext/>
      <w:numPr>
        <w:ilvl w:val="1"/>
        <w:numId w:val="2"/>
      </w:numPr>
      <w:spacing w:before="120" w:after="120"/>
      <w:outlineLvl w:val="0"/>
    </w:pPr>
    <w:rPr>
      <w:b/>
      <w:caps/>
      <w:sz w:val="22"/>
      <w:u w:val="single"/>
    </w:rPr>
  </w:style>
  <w:style w:type="paragraph" w:styleId="Titre2">
    <w:name w:val="heading 2"/>
    <w:basedOn w:val="Normal"/>
    <w:next w:val="Normal"/>
    <w:qFormat/>
    <w:rsid w:val="00B666DB"/>
    <w:pPr>
      <w:numPr>
        <w:ilvl w:val="2"/>
        <w:numId w:val="2"/>
      </w:numPr>
      <w:tabs>
        <w:tab w:val="left" w:pos="1134"/>
        <w:tab w:val="left" w:pos="1276"/>
        <w:tab w:val="left" w:pos="1559"/>
        <w:tab w:val="left" w:pos="1701"/>
        <w:tab w:val="left" w:pos="1843"/>
        <w:tab w:val="left" w:pos="1985"/>
      </w:tabs>
      <w:outlineLvl w:val="1"/>
    </w:pPr>
  </w:style>
  <w:style w:type="paragraph" w:styleId="Titre3">
    <w:name w:val="heading 3"/>
    <w:basedOn w:val="Normal"/>
    <w:next w:val="Normal"/>
    <w:qFormat/>
    <w:rsid w:val="00B666DB"/>
    <w:pPr>
      <w:keepNext/>
      <w:numPr>
        <w:ilvl w:val="3"/>
        <w:numId w:val="2"/>
      </w:numPr>
      <w:outlineLvl w:val="2"/>
    </w:pPr>
  </w:style>
  <w:style w:type="paragraph" w:styleId="Titre4">
    <w:name w:val="heading 4"/>
    <w:basedOn w:val="Normal"/>
    <w:next w:val="Normal"/>
    <w:qFormat/>
    <w:rsid w:val="003B3BF2"/>
    <w:pPr>
      <w:keepNext/>
      <w:spacing w:before="240" w:after="60"/>
      <w:outlineLvl w:val="3"/>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E25EBC"/>
    <w:pPr>
      <w:numPr>
        <w:numId w:val="2"/>
      </w:numPr>
      <w:spacing w:before="240" w:after="120"/>
      <w:ind w:left="357" w:hanging="357"/>
      <w:outlineLvl w:val="0"/>
    </w:pPr>
    <w:rPr>
      <w:b/>
      <w:caps/>
      <w:kern w:val="28"/>
      <w:sz w:val="22"/>
      <w:u w:val="single"/>
    </w:rPr>
  </w:style>
  <w:style w:type="paragraph" w:customStyle="1" w:styleId="D1">
    <w:name w:val="D1"/>
    <w:rsid w:val="00177EF4"/>
    <w:pPr>
      <w:widowControl w:val="0"/>
      <w:tabs>
        <w:tab w:val="left" w:pos="720"/>
      </w:tabs>
      <w:spacing w:line="240" w:lineRule="atLeast"/>
      <w:ind w:left="720" w:hanging="720"/>
      <w:jc w:val="both"/>
    </w:pPr>
    <w:rPr>
      <w:rFonts w:ascii="Times" w:hAnsi="Times"/>
      <w:snapToGrid w:val="0"/>
      <w:lang w:val="en-GB" w:eastAsia="en-GB"/>
    </w:rPr>
  </w:style>
  <w:style w:type="character" w:customStyle="1" w:styleId="definition">
    <w:name w:val="definition"/>
    <w:rsid w:val="000C2BD1"/>
    <w:rPr>
      <w:b/>
      <w:bCs/>
      <w:lang w:val="en-GB" w:eastAsia="en-GB"/>
    </w:rPr>
  </w:style>
  <w:style w:type="paragraph" w:customStyle="1" w:styleId="definition1">
    <w:name w:val="definition1"/>
    <w:basedOn w:val="Normal"/>
    <w:rsid w:val="000C2BD1"/>
    <w:pPr>
      <w:spacing w:before="100" w:beforeAutospacing="1" w:after="100" w:afterAutospacing="1"/>
      <w:ind w:left="0"/>
      <w:jc w:val="left"/>
    </w:pPr>
    <w:rPr>
      <w:szCs w:val="24"/>
    </w:rPr>
  </w:style>
  <w:style w:type="table" w:styleId="Grilledutableau">
    <w:name w:val="Table Grid"/>
    <w:basedOn w:val="TableauNormal"/>
    <w:rsid w:val="00726BD6"/>
    <w:pPr>
      <w:spacing w:after="240"/>
      <w:ind w:left="6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10">
    <w:name w:val="TITRE1"/>
    <w:basedOn w:val="Normal"/>
    <w:rsid w:val="001F27CA"/>
    <w:pPr>
      <w:spacing w:after="480"/>
      <w:ind w:left="709" w:hanging="709"/>
    </w:pPr>
    <w:rPr>
      <w:sz w:val="22"/>
    </w:rPr>
  </w:style>
  <w:style w:type="paragraph" w:customStyle="1" w:styleId="BodyText31">
    <w:name w:val="Body Text 31"/>
    <w:basedOn w:val="Normal"/>
    <w:rsid w:val="008E74A5"/>
    <w:pPr>
      <w:overflowPunct w:val="0"/>
      <w:autoSpaceDE w:val="0"/>
      <w:autoSpaceDN w:val="0"/>
      <w:adjustRightInd w:val="0"/>
      <w:spacing w:after="0"/>
      <w:ind w:left="0"/>
      <w:textAlignment w:val="baseline"/>
    </w:pPr>
    <w:rPr>
      <w:rFonts w:ascii="Arial" w:hAnsi="Arial"/>
      <w:sz w:val="22"/>
    </w:rPr>
  </w:style>
  <w:style w:type="paragraph" w:styleId="Textedebulles">
    <w:name w:val="Balloon Text"/>
    <w:basedOn w:val="Normal"/>
    <w:semiHidden/>
    <w:rsid w:val="0014657A"/>
    <w:rPr>
      <w:rFonts w:ascii="Tahoma" w:hAnsi="Tahoma" w:cs="Tahoma"/>
      <w:sz w:val="16"/>
      <w:szCs w:val="16"/>
    </w:rPr>
  </w:style>
  <w:style w:type="character" w:styleId="Marquedecommentaire">
    <w:name w:val="annotation reference"/>
    <w:semiHidden/>
    <w:rsid w:val="0014657A"/>
    <w:rPr>
      <w:sz w:val="16"/>
      <w:szCs w:val="16"/>
      <w:lang w:val="en-GB" w:eastAsia="en-GB"/>
    </w:rPr>
  </w:style>
  <w:style w:type="paragraph" w:styleId="Commentaire">
    <w:name w:val="annotation text"/>
    <w:basedOn w:val="Normal"/>
    <w:semiHidden/>
    <w:rsid w:val="0014657A"/>
    <w:rPr>
      <w:sz w:val="20"/>
    </w:rPr>
  </w:style>
  <w:style w:type="paragraph" w:styleId="Objetducommentaire">
    <w:name w:val="annotation subject"/>
    <w:basedOn w:val="Commentaire"/>
    <w:next w:val="Commentaire"/>
    <w:semiHidden/>
    <w:rsid w:val="0014657A"/>
    <w:rPr>
      <w:b/>
      <w:bCs/>
    </w:rPr>
  </w:style>
  <w:style w:type="paragraph" w:customStyle="1" w:styleId="Article">
    <w:name w:val="Article"/>
    <w:basedOn w:val="Normal"/>
    <w:rsid w:val="003B3BF2"/>
    <w:pPr>
      <w:spacing w:before="120"/>
      <w:ind w:left="709"/>
    </w:pPr>
    <w:rPr>
      <w:rFonts w:ascii="Arial" w:hAnsi="Arial" w:cs="Arial"/>
      <w:color w:val="000000"/>
      <w:sz w:val="20"/>
      <w:szCs w:val="24"/>
    </w:rPr>
  </w:style>
  <w:style w:type="paragraph" w:styleId="En-tte">
    <w:name w:val="header"/>
    <w:basedOn w:val="Normal"/>
    <w:rsid w:val="00F03469"/>
    <w:pPr>
      <w:tabs>
        <w:tab w:val="center" w:pos="4536"/>
        <w:tab w:val="right" w:pos="9072"/>
      </w:tabs>
    </w:pPr>
  </w:style>
  <w:style w:type="paragraph" w:styleId="Pieddepage">
    <w:name w:val="footer"/>
    <w:basedOn w:val="Normal"/>
    <w:rsid w:val="00F03469"/>
    <w:pPr>
      <w:tabs>
        <w:tab w:val="center" w:pos="4536"/>
        <w:tab w:val="right" w:pos="9072"/>
      </w:tabs>
    </w:pPr>
  </w:style>
  <w:style w:type="paragraph" w:styleId="Paragraphedeliste">
    <w:name w:val="List Paragraph"/>
    <w:basedOn w:val="Normal"/>
    <w:uiPriority w:val="34"/>
    <w:qFormat/>
    <w:rsid w:val="00E32D38"/>
    <w:pPr>
      <w:ind w:left="720"/>
      <w:contextualSpacing/>
    </w:pPr>
  </w:style>
  <w:style w:type="paragraph" w:styleId="Rvision">
    <w:name w:val="Revision"/>
    <w:hidden/>
    <w:uiPriority w:val="99"/>
    <w:semiHidden/>
    <w:rsid w:val="0052367D"/>
    <w:rPr>
      <w:sz w:val="24"/>
      <w:lang w:val="en-GB" w:eastAsia="en-GB"/>
    </w:rPr>
  </w:style>
  <w:style w:type="paragraph" w:styleId="Notedebasdepage">
    <w:name w:val="footnote text"/>
    <w:basedOn w:val="Normal"/>
    <w:link w:val="NotedebasdepageCar"/>
    <w:semiHidden/>
    <w:unhideWhenUsed/>
    <w:rsid w:val="00A75D21"/>
    <w:pPr>
      <w:spacing w:after="0"/>
    </w:pPr>
    <w:rPr>
      <w:sz w:val="20"/>
    </w:rPr>
  </w:style>
  <w:style w:type="character" w:customStyle="1" w:styleId="NotedebasdepageCar">
    <w:name w:val="Note de bas de page Car"/>
    <w:basedOn w:val="Policepardfaut"/>
    <w:link w:val="Notedebasdepage"/>
    <w:semiHidden/>
    <w:rsid w:val="00A75D21"/>
    <w:rPr>
      <w:lang w:val="en-GB" w:eastAsia="en-GB"/>
    </w:rPr>
  </w:style>
  <w:style w:type="character" w:styleId="Appelnotedebasdep">
    <w:name w:val="footnote reference"/>
    <w:basedOn w:val="Policepardfaut"/>
    <w:semiHidden/>
    <w:unhideWhenUsed/>
    <w:rsid w:val="00A75D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EE4BC-6B35-4E78-9F39-F1CB42386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11</Pages>
  <Words>3692</Words>
  <Characters>19681</Characters>
  <Application>Microsoft Office Word</Application>
  <DocSecurity>0</DocSecurity>
  <Lines>164</Lines>
  <Paragraphs>46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ACCORD DE COOPERATION POUR LE DEVELOPPEMENT DU LOGICIEL EUROPLEXUS ET ACCORD DE LICENCE SUR EUROPLEXUS</vt:lpstr>
      <vt:lpstr>ACCORD DE COOPERATION POUR LE DEVELOPPEMENT DU LOGICIEL EUROPLEXUS ET ACCORD DE LICENCE SUR EUROPLEXUS</vt:lpstr>
    </vt:vector>
  </TitlesOfParts>
  <Company>CEA</Company>
  <LinksUpToDate>false</LinksUpToDate>
  <CharactersWithSpaces>23327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 DE COOPERATION POUR LE DEVELOPPEMENT DU LOGICIEL EUROPLEXUS ET ACCORD DE LICENCE SUR EUROPLEXUS</dc:title>
  <dc:creator>CS201706</dc:creator>
  <cp:lastModifiedBy>GAUTHIER Claire</cp:lastModifiedBy>
  <cp:revision>9</cp:revision>
  <cp:lastPrinted>2018-11-27T16:35:00Z</cp:lastPrinted>
  <dcterms:created xsi:type="dcterms:W3CDTF">2019-10-11T11:45:00Z</dcterms:created>
  <dcterms:modified xsi:type="dcterms:W3CDTF">2020-05-25T08:05:00Z</dcterms:modified>
</cp:coreProperties>
</file>